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99" w:rsidRDefault="000C0499" w:rsidP="000C0499">
      <w:pPr>
        <w:pStyle w:val="Nzev"/>
        <w:rPr>
          <w:rFonts w:ascii="Agency FB" w:hAnsi="Agency FB"/>
          <w:sz w:val="144"/>
          <w:szCs w:val="144"/>
        </w:rPr>
      </w:pPr>
      <w:r w:rsidRPr="004B5299">
        <w:rPr>
          <w:rFonts w:ascii="Agency FB" w:hAnsi="Agency FB"/>
          <w:sz w:val="144"/>
          <w:szCs w:val="144"/>
        </w:rPr>
        <w:t>Pe</w:t>
      </w:r>
      <w:r>
        <w:rPr>
          <w:rFonts w:ascii="Agency FB" w:hAnsi="Agency FB"/>
          <w:sz w:val="144"/>
          <w:szCs w:val="144"/>
        </w:rPr>
        <w:t>t</w:t>
      </w:r>
      <w:r w:rsidRPr="004B5299">
        <w:rPr>
          <w:rFonts w:ascii="Calibri" w:hAnsi="Calibri" w:cs="Calibri"/>
          <w:sz w:val="144"/>
          <w:szCs w:val="144"/>
        </w:rPr>
        <w:t>ř</w:t>
      </w:r>
      <w:r w:rsidRPr="004B5299">
        <w:rPr>
          <w:rFonts w:ascii="Agency FB" w:hAnsi="Agency FB" w:cs="Agency FB"/>
          <w:sz w:val="144"/>
          <w:szCs w:val="144"/>
        </w:rPr>
        <w:t>í</w:t>
      </w:r>
      <w:r w:rsidRPr="004B5299">
        <w:rPr>
          <w:rFonts w:ascii="Agency FB" w:hAnsi="Agency FB"/>
          <w:sz w:val="144"/>
          <w:szCs w:val="144"/>
        </w:rPr>
        <w:t>kovsk</w:t>
      </w:r>
      <w:r w:rsidRPr="004B5299">
        <w:rPr>
          <w:rFonts w:ascii="Agency FB" w:hAnsi="Agency FB" w:cs="Agency FB"/>
          <w:sz w:val="144"/>
          <w:szCs w:val="144"/>
        </w:rPr>
        <w:t>á</w:t>
      </w:r>
    </w:p>
    <w:p w:rsidR="000C0499" w:rsidRDefault="000C0499" w:rsidP="000C0499">
      <w:pPr>
        <w:pStyle w:val="Nzev"/>
        <w:rPr>
          <w:rFonts w:ascii="Agency FB" w:hAnsi="Agency FB"/>
          <w:sz w:val="144"/>
          <w:szCs w:val="144"/>
        </w:rPr>
      </w:pPr>
      <w:r>
        <w:rPr>
          <w:rFonts w:ascii="Agency FB" w:hAnsi="Agency FB"/>
          <w:noProof/>
          <w:sz w:val="144"/>
          <w:szCs w:val="144"/>
          <w:lang w:eastAsia="cs-CZ"/>
        </w:rPr>
        <w:drawing>
          <wp:anchor distT="0" distB="0" distL="114300" distR="114300" simplePos="0" relativeHeight="251659264" behindDoc="1" locked="0" layoutInCell="1" allowOverlap="1" wp14:anchorId="65752DAB" wp14:editId="5B65DE46">
            <wp:simplePos x="0" y="0"/>
            <wp:positionH relativeFrom="column">
              <wp:posOffset>2161540</wp:posOffset>
            </wp:positionH>
            <wp:positionV relativeFrom="paragraph">
              <wp:posOffset>120650</wp:posOffset>
            </wp:positionV>
            <wp:extent cx="4162425" cy="3114675"/>
            <wp:effectExtent l="19050" t="0" r="9525" b="0"/>
            <wp:wrapNone/>
            <wp:docPr id="2" name="Obrázek 1" descr="C:\Users\Romanka\AppData\Local\Microsoft\Windows\INetCache\Content.Word\cas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ka\AppData\Local\Microsoft\Windows\INetCache\Content.Word\casa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5299">
        <w:rPr>
          <w:rFonts w:ascii="Agency FB" w:hAnsi="Agency FB"/>
          <w:sz w:val="144"/>
          <w:szCs w:val="144"/>
        </w:rPr>
        <w:t>Drbna</w:t>
      </w:r>
    </w:p>
    <w:p w:rsidR="000C0499" w:rsidRDefault="000C0499" w:rsidP="000C0499"/>
    <w:p w:rsidR="000C0499" w:rsidRPr="004B5299" w:rsidRDefault="000C0499" w:rsidP="000C0499">
      <w:pPr>
        <w:jc w:val="both"/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652239" w:rsidP="000C0499">
      <w:pPr>
        <w:jc w:val="both"/>
        <w:rPr>
          <w:rFonts w:ascii="Centaur" w:hAnsi="Centaur"/>
        </w:rPr>
      </w:pPr>
      <w:r>
        <w:rPr>
          <w:rFonts w:ascii="Calibri" w:hAnsi="Calibri" w:cs="Calibri"/>
        </w:rPr>
        <w:t>prosinec</w:t>
      </w:r>
      <w:bookmarkStart w:id="0" w:name="_GoBack"/>
      <w:bookmarkEnd w:id="0"/>
      <w:r w:rsidR="000C0499">
        <w:rPr>
          <w:rFonts w:ascii="Centaur" w:hAnsi="Centaur"/>
        </w:rPr>
        <w:t xml:space="preserve"> 2021</w:t>
      </w: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0C0499" w:rsidRDefault="000C0499" w:rsidP="000C0499">
      <w:pPr>
        <w:jc w:val="both"/>
        <w:rPr>
          <w:rFonts w:ascii="Centaur" w:hAnsi="Centaur"/>
        </w:rPr>
      </w:pP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Anketa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noProof/>
          <w:sz w:val="32"/>
          <w:szCs w:val="32"/>
          <w:lang w:eastAsia="cs-CZ" w:bidi="ar-SA"/>
        </w:rPr>
        <w:drawing>
          <wp:anchor distT="0" distB="0" distL="114300" distR="114300" simplePos="0" relativeHeight="251682816" behindDoc="0" locked="0" layoutInCell="1" allowOverlap="1" wp14:anchorId="2DB4B3F9" wp14:editId="08691DD2">
            <wp:simplePos x="0" y="0"/>
            <wp:positionH relativeFrom="column">
              <wp:posOffset>-406440</wp:posOffset>
            </wp:positionH>
            <wp:positionV relativeFrom="paragraph">
              <wp:posOffset>121320</wp:posOffset>
            </wp:positionV>
            <wp:extent cx="4095720" cy="2666880"/>
            <wp:effectExtent l="0" t="0" r="30" b="120"/>
            <wp:wrapSquare wrapText="bothSides"/>
            <wp:docPr id="1" name="Obráze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20" cy="266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648B">
        <w:rPr>
          <w:rFonts w:asciiTheme="minorHAnsi" w:hAnsiTheme="minorHAnsi" w:cstheme="minorHAnsi"/>
          <w:sz w:val="32"/>
          <w:szCs w:val="32"/>
        </w:rPr>
        <w:t>Zajímá vás, jaký oběd mají žáci ze ZŠ Petříkov nejraději?</w:t>
      </w:r>
    </w:p>
    <w:p w:rsid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Podívejme se na to tedy podrobněji.</w:t>
      </w:r>
    </w:p>
    <w:p w:rsidR="00923C86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923C86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923C86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923C86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923C86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923C86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923C86" w:rsidRPr="0089648B" w:rsidRDefault="00923C86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Halušky</w:t>
      </w:r>
      <w:r w:rsidR="00923C86">
        <w:rPr>
          <w:rFonts w:asciiTheme="minorHAnsi" w:hAnsiTheme="minorHAnsi" w:cstheme="minorHAnsi"/>
          <w:sz w:val="32"/>
          <w:szCs w:val="32"/>
        </w:rPr>
        <w:tab/>
      </w:r>
      <w:r w:rsidR="00923C86">
        <w:rPr>
          <w:rFonts w:asciiTheme="minorHAnsi" w:hAnsiTheme="minorHAnsi" w:cstheme="minorHAnsi"/>
          <w:sz w:val="32"/>
          <w:szCs w:val="32"/>
        </w:rPr>
        <w:tab/>
      </w:r>
      <w:r w:rsidR="00923C86"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4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noProof/>
          <w:sz w:val="32"/>
          <w:szCs w:val="32"/>
          <w:lang w:eastAsia="cs-CZ" w:bidi="ar-SA"/>
        </w:rPr>
        <w:lastRenderedPageBreak/>
        <w:drawing>
          <wp:anchor distT="0" distB="0" distL="114300" distR="114300" simplePos="0" relativeHeight="251681792" behindDoc="0" locked="0" layoutInCell="1" allowOverlap="1" wp14:anchorId="38CF5405" wp14:editId="04D7132B">
            <wp:simplePos x="0" y="0"/>
            <wp:positionH relativeFrom="column">
              <wp:posOffset>2687320</wp:posOffset>
            </wp:positionH>
            <wp:positionV relativeFrom="paragraph">
              <wp:posOffset>0</wp:posOffset>
            </wp:positionV>
            <wp:extent cx="1958400" cy="1240920"/>
            <wp:effectExtent l="0" t="0" r="3750" b="0"/>
            <wp:wrapSquare wrapText="bothSides"/>
            <wp:docPr id="12" name="Obrázek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8400" cy="124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9648B">
        <w:rPr>
          <w:rFonts w:asciiTheme="minorHAnsi" w:hAnsiTheme="minorHAnsi" w:cstheme="minorHAnsi"/>
          <w:sz w:val="32"/>
          <w:szCs w:val="32"/>
        </w:rPr>
        <w:t>Čevabčiči</w:t>
      </w:r>
      <w:proofErr w:type="gramEnd"/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3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Rizoto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4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Šišky s</w:t>
      </w:r>
      <w:r>
        <w:rPr>
          <w:rFonts w:asciiTheme="minorHAnsi" w:hAnsiTheme="minorHAnsi" w:cstheme="minorHAnsi"/>
          <w:sz w:val="32"/>
          <w:szCs w:val="32"/>
        </w:rPr>
        <w:t> </w:t>
      </w:r>
      <w:r w:rsidRPr="0089648B">
        <w:rPr>
          <w:rFonts w:asciiTheme="minorHAnsi" w:hAnsiTheme="minorHAnsi" w:cstheme="minorHAnsi"/>
          <w:sz w:val="32"/>
          <w:szCs w:val="32"/>
        </w:rPr>
        <w:t>mákem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1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Boloňské špagety</w:t>
      </w:r>
      <w:r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2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Rajská polévka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1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>
        <w:rPr>
          <w:noProof/>
          <w:sz w:val="52"/>
          <w:szCs w:val="52"/>
          <w:lang w:eastAsia="cs-CZ" w:bidi="ar-SA"/>
        </w:rPr>
        <w:drawing>
          <wp:anchor distT="0" distB="0" distL="114300" distR="114300" simplePos="0" relativeHeight="251678720" behindDoc="0" locked="0" layoutInCell="1" allowOverlap="1" wp14:anchorId="110E06A3" wp14:editId="6221494B">
            <wp:simplePos x="0" y="0"/>
            <wp:positionH relativeFrom="column">
              <wp:posOffset>3971290</wp:posOffset>
            </wp:positionH>
            <wp:positionV relativeFrom="paragraph">
              <wp:posOffset>8255</wp:posOffset>
            </wp:positionV>
            <wp:extent cx="2431440" cy="2334960"/>
            <wp:effectExtent l="0" t="0" r="6960" b="8190"/>
            <wp:wrapSquare wrapText="bothSides"/>
            <wp:docPr id="19" name="Obráze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1440" cy="233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648B">
        <w:rPr>
          <w:rFonts w:asciiTheme="minorHAnsi" w:hAnsiTheme="minorHAnsi" w:cstheme="minorHAnsi"/>
          <w:sz w:val="32"/>
          <w:szCs w:val="32"/>
        </w:rPr>
        <w:t>UHO:)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89648B">
        <w:rPr>
          <w:rFonts w:asciiTheme="minorHAnsi" w:hAnsiTheme="minorHAnsi" w:cstheme="minorHAnsi"/>
          <w:sz w:val="32"/>
          <w:szCs w:val="32"/>
        </w:rPr>
        <w:t>1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Hlasovalo 14</w:t>
      </w:r>
      <w:r w:rsidR="00923C86">
        <w:rPr>
          <w:rFonts w:asciiTheme="minorHAnsi" w:hAnsiTheme="minorHAnsi" w:cstheme="minorHAnsi"/>
          <w:sz w:val="32"/>
          <w:szCs w:val="32"/>
        </w:rPr>
        <w:t>,</w:t>
      </w:r>
      <w:r w:rsidRPr="0089648B">
        <w:rPr>
          <w:rFonts w:asciiTheme="minorHAnsi" w:hAnsiTheme="minorHAnsi" w:cstheme="minorHAnsi"/>
          <w:sz w:val="32"/>
          <w:szCs w:val="32"/>
        </w:rPr>
        <w:t xml:space="preserve"> takže vyhrálo jídlo</w:t>
      </w:r>
    </w:p>
    <w:p w:rsidR="0089648B" w:rsidRPr="0089648B" w:rsidRDefault="0089648B" w:rsidP="0089648B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89648B">
        <w:rPr>
          <w:rFonts w:asciiTheme="minorHAnsi" w:hAnsiTheme="minorHAnsi" w:cstheme="minorHAnsi"/>
          <w:sz w:val="32"/>
          <w:szCs w:val="32"/>
        </w:rPr>
        <w:t>Halušky a Rizoto</w:t>
      </w:r>
    </w:p>
    <w:p w:rsidR="0089648B" w:rsidRDefault="0089648B" w:rsidP="0089648B">
      <w:pPr>
        <w:pStyle w:val="Textbody"/>
        <w:spacing w:after="480" w:line="450" w:lineRule="atLeast"/>
        <w:rPr>
          <w:rFonts w:ascii="Merriweather, serif" w:hAnsi="Merriweather, serif" w:hint="eastAsia"/>
          <w:color w:val="2E2E2E"/>
          <w:sz w:val="25"/>
        </w:rPr>
      </w:pPr>
      <w:r>
        <w:rPr>
          <w:rFonts w:ascii="Merriweather, serif" w:hAnsi="Merriweather, serif"/>
          <w:noProof/>
          <w:color w:val="2E2E2E"/>
          <w:sz w:val="25"/>
          <w:lang w:eastAsia="cs-CZ" w:bidi="ar-SA"/>
        </w:rPr>
        <w:drawing>
          <wp:anchor distT="0" distB="0" distL="114300" distR="114300" simplePos="0" relativeHeight="251679744" behindDoc="0" locked="0" layoutInCell="1" allowOverlap="1" wp14:anchorId="3523FEDB" wp14:editId="40F4DBD2">
            <wp:simplePos x="0" y="0"/>
            <wp:positionH relativeFrom="column">
              <wp:posOffset>536040</wp:posOffset>
            </wp:positionH>
            <wp:positionV relativeFrom="paragraph">
              <wp:posOffset>25920</wp:posOffset>
            </wp:positionV>
            <wp:extent cx="1513080" cy="1297440"/>
            <wp:effectExtent l="0" t="0" r="0" b="0"/>
            <wp:wrapSquare wrapText="bothSides"/>
            <wp:docPr id="3" name="Obrázek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080" cy="12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648B" w:rsidRDefault="0089648B" w:rsidP="0089648B">
      <w:pPr>
        <w:pStyle w:val="Standard"/>
        <w:rPr>
          <w:rFonts w:hint="eastAsia"/>
          <w:sz w:val="52"/>
          <w:szCs w:val="52"/>
        </w:rPr>
      </w:pPr>
      <w:r>
        <w:rPr>
          <w:noProof/>
          <w:sz w:val="52"/>
          <w:szCs w:val="52"/>
          <w:lang w:eastAsia="cs-CZ" w:bidi="ar-SA"/>
        </w:rPr>
        <w:drawing>
          <wp:anchor distT="0" distB="0" distL="114300" distR="114300" simplePos="0" relativeHeight="251680768" behindDoc="0" locked="0" layoutInCell="1" allowOverlap="1" wp14:anchorId="0CA1CCFA" wp14:editId="36414373">
            <wp:simplePos x="0" y="0"/>
            <wp:positionH relativeFrom="column">
              <wp:posOffset>14040</wp:posOffset>
            </wp:positionH>
            <wp:positionV relativeFrom="paragraph">
              <wp:posOffset>775799</wp:posOffset>
            </wp:positionV>
            <wp:extent cx="1905120" cy="1428840"/>
            <wp:effectExtent l="0" t="0" r="0" b="0"/>
            <wp:wrapSquare wrapText="bothSides"/>
            <wp:docPr id="18" name="Obrázek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120" cy="142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  <w:lang w:eastAsia="cs-CZ" w:bidi="ar-SA"/>
        </w:rPr>
        <w:drawing>
          <wp:anchor distT="0" distB="0" distL="114300" distR="114300" simplePos="0" relativeHeight="251683840" behindDoc="0" locked="0" layoutInCell="1" allowOverlap="1" wp14:anchorId="00C56833" wp14:editId="303B22B4">
            <wp:simplePos x="0" y="0"/>
            <wp:positionH relativeFrom="column">
              <wp:posOffset>2112119</wp:posOffset>
            </wp:positionH>
            <wp:positionV relativeFrom="paragraph">
              <wp:posOffset>395640</wp:posOffset>
            </wp:positionV>
            <wp:extent cx="2296800" cy="1808999"/>
            <wp:effectExtent l="0" t="0" r="8250" b="751"/>
            <wp:wrapSquare wrapText="bothSides"/>
            <wp:docPr id="5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6800" cy="1808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2FB4" w:rsidRDefault="00522FB4" w:rsidP="00522FB4">
      <w:pPr>
        <w:rPr>
          <w:rFonts w:cstheme="minorHAnsi"/>
          <w:sz w:val="32"/>
          <w:szCs w:val="32"/>
        </w:rPr>
      </w:pPr>
    </w:p>
    <w:p w:rsidR="00522FB4" w:rsidRPr="00D83F10" w:rsidRDefault="00522FB4" w:rsidP="00522FB4">
      <w:pPr>
        <w:rPr>
          <w:rFonts w:cstheme="minorHAnsi"/>
          <w:sz w:val="32"/>
          <w:szCs w:val="32"/>
        </w:rPr>
      </w:pPr>
    </w:p>
    <w:p w:rsidR="0089648B" w:rsidRDefault="0089648B" w:rsidP="00D83F10">
      <w:pPr>
        <w:rPr>
          <w:rFonts w:cstheme="minorHAnsi"/>
          <w:b/>
          <w:color w:val="000000"/>
          <w:sz w:val="32"/>
          <w:szCs w:val="32"/>
          <w:shd w:val="clear" w:color="auto" w:fill="C0C0C0"/>
        </w:rPr>
      </w:pPr>
    </w:p>
    <w:p w:rsidR="0089648B" w:rsidRDefault="0089648B" w:rsidP="00D83F10">
      <w:pPr>
        <w:rPr>
          <w:rFonts w:cstheme="minorHAnsi"/>
          <w:b/>
          <w:color w:val="000000"/>
          <w:sz w:val="32"/>
          <w:szCs w:val="32"/>
          <w:shd w:val="clear" w:color="auto" w:fill="C0C0C0"/>
        </w:rPr>
      </w:pPr>
    </w:p>
    <w:p w:rsidR="0089648B" w:rsidRDefault="0089648B" w:rsidP="00D83F10">
      <w:pPr>
        <w:rPr>
          <w:rFonts w:cstheme="minorHAnsi"/>
          <w:b/>
          <w:color w:val="000000"/>
          <w:sz w:val="32"/>
          <w:szCs w:val="32"/>
          <w:shd w:val="clear" w:color="auto" w:fill="C0C0C0"/>
        </w:rPr>
      </w:pPr>
    </w:p>
    <w:p w:rsidR="00923C86" w:rsidRDefault="00923C86" w:rsidP="00923C86">
      <w:pPr>
        <w:rPr>
          <w:rFonts w:cstheme="minorHAns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:rsidR="00923C86" w:rsidRDefault="00923C86" w:rsidP="00923C86">
      <w:pPr>
        <w:rPr>
          <w:rFonts w:cstheme="minorHAns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:rsidR="00923C86" w:rsidRDefault="00923C86" w:rsidP="00923C86">
      <w:pPr>
        <w:jc w:val="center"/>
        <w:rPr>
          <w:rFonts w:cstheme="minorHAns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cs-CZ"/>
        </w:rPr>
        <w:drawing>
          <wp:inline distT="0" distB="0" distL="0" distR="0" wp14:anchorId="536DA94E" wp14:editId="3104F240">
            <wp:extent cx="4993611" cy="2535539"/>
            <wp:effectExtent l="0" t="0" r="0" b="0"/>
            <wp:docPr id="20" name="obrázek 2" descr="https://nerikej-nazdar.com/uimp/N9lW8e5IKZovjGvMAJ_xfQHaF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3611" cy="25355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23C86" w:rsidRPr="00923C86" w:rsidRDefault="00923C86" w:rsidP="00923C86">
      <w:pPr>
        <w:rPr>
          <w:rFonts w:cstheme="minorHAnsi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923C86">
        <w:rPr>
          <w:rFonts w:cstheme="minorHAnsi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RECEPT NA DOMÁCÍ MODELÍNU</w:t>
      </w:r>
    </w:p>
    <w:p w:rsid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 xml:space="preserve">DOBA PŘÍPRAVY  </w:t>
      </w:r>
      <w:r>
        <w:rPr>
          <w:rFonts w:cstheme="minorHAnsi"/>
          <w:sz w:val="32"/>
          <w:szCs w:val="32"/>
        </w:rPr>
        <w:t>- 10 MIN.</w:t>
      </w:r>
    </w:p>
    <w:p w:rsid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lastRenderedPageBreak/>
        <w:t xml:space="preserve">DOBA VAŘENÍ  </w:t>
      </w:r>
      <w:r>
        <w:rPr>
          <w:rFonts w:cstheme="minorHAnsi"/>
          <w:sz w:val="32"/>
          <w:szCs w:val="32"/>
        </w:rPr>
        <w:t>- 5 MIN.</w:t>
      </w:r>
    </w:p>
    <w:p w:rsidR="00923C86" w:rsidRDefault="00923C86" w:rsidP="00923C86">
      <w:pPr>
        <w:rPr>
          <w:rFonts w:cstheme="minorHAnsi"/>
          <w:sz w:val="32"/>
          <w:szCs w:val="32"/>
        </w:rPr>
      </w:pP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CO JE POTŘEBA</w:t>
      </w:r>
      <w:r w:rsidRPr="00923C86">
        <w:rPr>
          <w:rFonts w:cstheme="minorHAnsi"/>
          <w:sz w:val="32"/>
          <w:szCs w:val="32"/>
        </w:rPr>
        <w:t xml:space="preserve">?      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 xml:space="preserve">1 HRNEK MOUKY            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1 HRNEK VODY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1/3 HRNKU SOLI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2 ČL VINNÉHO KAMENE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LŽÍCE</w:t>
      </w:r>
      <w:r w:rsidRPr="00923C86">
        <w:rPr>
          <w:rFonts w:cstheme="minorHAnsi"/>
          <w:sz w:val="32"/>
          <w:szCs w:val="32"/>
        </w:rPr>
        <w:t xml:space="preserve"> OLEJE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LŽÍCE</w:t>
      </w:r>
      <w:r w:rsidRPr="00923C86">
        <w:rPr>
          <w:rFonts w:cstheme="minorHAnsi"/>
          <w:sz w:val="32"/>
          <w:szCs w:val="32"/>
        </w:rPr>
        <w:t xml:space="preserve"> OCTA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POTRAVINÁŘSKÉ BARVIVO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POMŮCKY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 xml:space="preserve">HRNEC 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ČAJOVÁ LŽÍCE (ČL)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POLÉVKOVÁ LŽÍCE (PL)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HRNEČEK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 xml:space="preserve">VARNÁ DESKA   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POSTUP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 xml:space="preserve">VŠECHNO PROMÍCHÁME V HRNCI KROMĚ </w:t>
      </w:r>
      <w:proofErr w:type="gramStart"/>
      <w:r w:rsidRPr="00923C86">
        <w:rPr>
          <w:rFonts w:cstheme="minorHAnsi"/>
          <w:sz w:val="32"/>
          <w:szCs w:val="32"/>
        </w:rPr>
        <w:t>BARVIVA .DÁME</w:t>
      </w:r>
      <w:proofErr w:type="gramEnd"/>
      <w:r w:rsidRPr="00923C86">
        <w:rPr>
          <w:rFonts w:cstheme="minorHAnsi"/>
          <w:sz w:val="32"/>
          <w:szCs w:val="32"/>
        </w:rPr>
        <w:t xml:space="preserve"> VAŘIT POŘÁD MÍCHÁME.NECHÁME VYCHLADNOUT OBARVÍME</w:t>
      </w:r>
    </w:p>
    <w:p w:rsidR="00923C86" w:rsidRPr="00923C86" w:rsidRDefault="00923C86" w:rsidP="00923C86">
      <w:pPr>
        <w:rPr>
          <w:rFonts w:cstheme="minorHAnsi"/>
          <w:sz w:val="32"/>
          <w:szCs w:val="32"/>
        </w:rPr>
      </w:pPr>
      <w:r w:rsidRPr="00923C86">
        <w:rPr>
          <w:rFonts w:cstheme="minorHAnsi"/>
          <w:sz w:val="32"/>
          <w:szCs w:val="32"/>
        </w:rPr>
        <w:t>A JE TO!!! UCHOVÁVÁME V LEDNICI</w:t>
      </w:r>
    </w:p>
    <w:p w:rsidR="00923C86" w:rsidRPr="00D83F10" w:rsidRDefault="00923C86" w:rsidP="00D83F10">
      <w:pPr>
        <w:rPr>
          <w:rFonts w:cstheme="minorHAnsi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cstheme="minorHAnsi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Vtipy:</w:t>
      </w:r>
    </w:p>
    <w:p w:rsidR="00522FB4" w:rsidRPr="00D83F10" w:rsidRDefault="00522FB4" w:rsidP="00522FB4">
      <w:pPr>
        <w:rPr>
          <w:rFonts w:cstheme="minorHAnsi"/>
          <w:sz w:val="32"/>
          <w:szCs w:val="32"/>
        </w:rPr>
      </w:pPr>
    </w:p>
    <w:p w:rsidR="00522FB4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Blázen povídá bláznovi: „Letěl jsi někdy balonem?“</w:t>
      </w: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Na to ten druhý odpoví: „A jakým myslíš? Fotbalovým nebo basketbalovým?“</w:t>
      </w:r>
    </w:p>
    <w:p w:rsidR="00923C86" w:rsidRDefault="00923C86" w:rsidP="00522FB4">
      <w:pPr>
        <w:rPr>
          <w:rFonts w:cstheme="minorHAnsi"/>
          <w:sz w:val="32"/>
          <w:szCs w:val="32"/>
        </w:rPr>
      </w:pP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Blázen cosi dělá s provázkem a druhý se ho ptá: „Co děláš?“</w:t>
      </w: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„Nemůžu najít konec.“</w:t>
      </w: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Tak ten nenajdeš, já jsem ti ho ustřihl…“</w:t>
      </w:r>
    </w:p>
    <w:p w:rsidR="00923C86" w:rsidRDefault="00923C86" w:rsidP="00522FB4">
      <w:pPr>
        <w:rPr>
          <w:rFonts w:cstheme="minorHAnsi"/>
          <w:sz w:val="32"/>
          <w:szCs w:val="32"/>
        </w:rPr>
      </w:pP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Přijde blázen do obchodu a ptá se: „Máte barevné televize?“</w:t>
      </w: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„Samozřejmě máme.“ Odpoví prodavač.</w:t>
      </w: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„Tak mi dejte jednu oranžovou…“</w:t>
      </w:r>
    </w:p>
    <w:p w:rsidR="00923C86" w:rsidRDefault="00923C86" w:rsidP="00522FB4">
      <w:pPr>
        <w:rPr>
          <w:rFonts w:cstheme="minorHAnsi"/>
          <w:sz w:val="32"/>
          <w:szCs w:val="32"/>
        </w:rPr>
      </w:pP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Potkají se dva blázni, první říká: „Ahoj, kam jdeš?“</w:t>
      </w:r>
    </w:p>
    <w:p w:rsidR="00923C86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Ten druhý odpoví: „Pro Tebe.“</w:t>
      </w:r>
    </w:p>
    <w:p w:rsidR="00923C86" w:rsidRPr="00D83F10" w:rsidRDefault="00923C86" w:rsidP="00522FB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„Tak jdi, já tady na Tebe počkám.“</w:t>
      </w:r>
    </w:p>
    <w:p w:rsidR="00522FB4" w:rsidRPr="00D83F10" w:rsidRDefault="00522FB4" w:rsidP="00522FB4">
      <w:pPr>
        <w:rPr>
          <w:rFonts w:cstheme="minorHAnsi"/>
          <w:sz w:val="32"/>
          <w:szCs w:val="32"/>
        </w:rPr>
      </w:pPr>
    </w:p>
    <w:p w:rsidR="00CD7421" w:rsidRPr="00CD7421" w:rsidRDefault="00CD7421" w:rsidP="00CD7421">
      <w:pPr>
        <w:pStyle w:val="Standard"/>
        <w:ind w:right="300"/>
        <w:rPr>
          <w:rFonts w:asciiTheme="minorHAnsi" w:hAnsiTheme="minorHAnsi" w:cstheme="minorHAnsi"/>
          <w:color w:val="000000"/>
          <w:sz w:val="32"/>
          <w:szCs w:val="32"/>
          <w:u w:val="single"/>
          <w:shd w:val="clear" w:color="auto" w:fill="FFFFFF"/>
        </w:rPr>
      </w:pPr>
    </w:p>
    <w:tbl>
      <w:tblPr>
        <w:tblW w:w="4050" w:type="dxa"/>
        <w:tblInd w:w="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2235"/>
      </w:tblGrid>
      <w:tr w:rsidR="00CD7421" w:rsidRPr="00CD7421" w:rsidTr="008A5908">
        <w:tc>
          <w:tcPr>
            <w:tcW w:w="40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Nadpis1"/>
              <w:spacing w:before="0" w:line="375" w:lineRule="atLeast"/>
              <w:rPr>
                <w:rFonts w:asciiTheme="minorHAnsi" w:hAnsiTheme="minorHAnsi" w:cstheme="minorHAnsi"/>
                <w:color w:val="auto"/>
              </w:rPr>
            </w:pPr>
            <w:r w:rsidRPr="00CD7421">
              <w:rPr>
                <w:rFonts w:asciiTheme="minorHAnsi" w:hAnsiTheme="minorHAnsi" w:cstheme="minorHAnsi"/>
                <w:b/>
                <w:color w:val="auto"/>
              </w:rPr>
              <w:t>Dikobraz obecný</w:t>
            </w:r>
          </w:p>
        </w:tc>
      </w:tr>
      <w:tr w:rsidR="00CD7421" w:rsidRPr="00CD7421" w:rsidTr="008A5908">
        <w:tc>
          <w:tcPr>
            <w:tcW w:w="40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Nadpis2"/>
              <w:spacing w:before="0" w:after="75" w:line="330" w:lineRule="atLeast"/>
              <w:rPr>
                <w:rFonts w:asciiTheme="minorHAnsi" w:hAnsiTheme="minorHAnsi" w:cstheme="minorHAnsi"/>
                <w:color w:val="auto"/>
                <w:sz w:val="32"/>
                <w:szCs w:val="32"/>
              </w:rPr>
            </w:pPr>
            <w:proofErr w:type="spellStart"/>
            <w:r w:rsidRPr="00CD7421">
              <w:rPr>
                <w:rFonts w:asciiTheme="minorHAnsi" w:hAnsiTheme="minorHAnsi" w:cstheme="minorHAnsi"/>
                <w:b/>
                <w:color w:val="auto"/>
                <w:sz w:val="32"/>
                <w:szCs w:val="32"/>
              </w:rPr>
              <w:t>Hystrix</w:t>
            </w:r>
            <w:proofErr w:type="spellEnd"/>
            <w:r w:rsidRPr="00CD7421">
              <w:rPr>
                <w:rFonts w:asciiTheme="minorHAnsi" w:hAnsiTheme="minorHAnsi" w:cstheme="minorHAnsi"/>
                <w:b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CD7421">
              <w:rPr>
                <w:rFonts w:asciiTheme="minorHAnsi" w:hAnsiTheme="minorHAnsi" w:cstheme="minorHAnsi"/>
                <w:b/>
                <w:color w:val="auto"/>
                <w:sz w:val="32"/>
                <w:szCs w:val="32"/>
              </w:rPr>
              <w:t>cristata</w:t>
            </w:r>
            <w:proofErr w:type="spellEnd"/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Výskyt: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Evropa, sever Afriky</w:t>
            </w:r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Velikost: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63-85 cm</w:t>
            </w:r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Hmotnost: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10-15 kg</w:t>
            </w:r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Březost: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9 týdnů</w:t>
            </w:r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Počet mláďat: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1-4 ks</w:t>
            </w:r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Délka života: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V zajetí až 30 let</w:t>
            </w:r>
          </w:p>
        </w:tc>
      </w:tr>
      <w:tr w:rsidR="00CD7421" w:rsidRPr="00CD7421" w:rsidTr="008A5908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Heading"/>
              <w:jc w:val="left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Potrava:</w:t>
            </w:r>
          </w:p>
        </w:tc>
        <w:tc>
          <w:tcPr>
            <w:tcW w:w="22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421" w:rsidRPr="00CD7421" w:rsidRDefault="00CD7421" w:rsidP="008A5908">
            <w:pPr>
              <w:pStyle w:val="TableContents"/>
              <w:rPr>
                <w:rFonts w:asciiTheme="minorHAnsi" w:hAnsiTheme="minorHAnsi" w:cstheme="minorHAnsi"/>
                <w:sz w:val="32"/>
                <w:szCs w:val="32"/>
              </w:rPr>
            </w:pPr>
            <w:r w:rsidRPr="00CD7421">
              <w:rPr>
                <w:rFonts w:asciiTheme="minorHAnsi" w:hAnsiTheme="minorHAnsi" w:cstheme="minorHAnsi"/>
                <w:sz w:val="32"/>
                <w:szCs w:val="32"/>
              </w:rPr>
              <w:t>Kořínky, hlízy, ovoce</w:t>
            </w:r>
          </w:p>
        </w:tc>
      </w:tr>
    </w:tbl>
    <w:p w:rsidR="00CD7421" w:rsidRPr="00CD7421" w:rsidRDefault="00CD7421" w:rsidP="00CD7421">
      <w:pPr>
        <w:pStyle w:val="Textbody"/>
        <w:spacing w:after="0" w:line="255" w:lineRule="atLeast"/>
        <w:rPr>
          <w:rFonts w:asciiTheme="minorHAnsi" w:hAnsiTheme="minorHAnsi" w:cstheme="minorHAnsi"/>
          <w:sz w:val="32"/>
          <w:szCs w:val="32"/>
        </w:rPr>
      </w:pPr>
    </w:p>
    <w:p w:rsidR="00CD7421" w:rsidRPr="00CD7421" w:rsidRDefault="00CD7421" w:rsidP="00CD7421">
      <w:pPr>
        <w:pStyle w:val="Nadpis2"/>
        <w:spacing w:before="450" w:after="225" w:line="330" w:lineRule="atLeast"/>
        <w:rPr>
          <w:rFonts w:asciiTheme="minorHAnsi" w:hAnsiTheme="minorHAnsi" w:cstheme="minorHAnsi"/>
          <w:color w:val="auto"/>
          <w:sz w:val="32"/>
          <w:szCs w:val="32"/>
        </w:rPr>
      </w:pPr>
      <w:bookmarkStart w:id="1" w:name="aswift_0_expand"/>
      <w:bookmarkStart w:id="2" w:name="aswift_0_anchor"/>
      <w:bookmarkEnd w:id="1"/>
      <w:bookmarkEnd w:id="2"/>
      <w:r w:rsidRPr="00CD7421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Charakteristika</w:t>
      </w:r>
    </w:p>
    <w:p w:rsidR="00CD7421" w:rsidRPr="00CD7421" w:rsidRDefault="00CD7421" w:rsidP="00CD7421">
      <w:pPr>
        <w:pStyle w:val="Textbody"/>
        <w:spacing w:after="0" w:line="330" w:lineRule="atLeast"/>
        <w:jc w:val="both"/>
        <w:rPr>
          <w:rFonts w:asciiTheme="minorHAnsi" w:hAnsiTheme="minorHAnsi" w:cstheme="minorHAnsi"/>
          <w:sz w:val="32"/>
          <w:szCs w:val="32"/>
        </w:rPr>
      </w:pPr>
      <w:r w:rsidRPr="00CD7421">
        <w:rPr>
          <w:rFonts w:asciiTheme="minorHAnsi" w:hAnsiTheme="minorHAnsi" w:cstheme="minorHAnsi"/>
          <w:sz w:val="32"/>
          <w:szCs w:val="32"/>
        </w:rPr>
        <w:t xml:space="preserve">Hlava s tělem 57 až 75 cm, ocas 5 až 10 cm, váha 10 až 15 kg. Svým vzhledem je nezaměnitelný s žádným jiným druhem. Charakteristické jsou ostny s černobílými proužky táhnoucími se od středu hřbetu k ocasu. Nejdelší ostny dosahují délky 30-40 cm, kratší jsou pak tlustší a pevnější. Nohy a uši krátké, hlava tupá, špička čenichu sametově ochlupená. </w:t>
      </w:r>
      <w:r w:rsidRPr="00CD7421">
        <w:rPr>
          <w:rStyle w:val="StrongEmphasis"/>
          <w:rFonts w:asciiTheme="minorHAnsi" w:hAnsiTheme="minorHAnsi" w:cstheme="minorHAnsi"/>
          <w:b w:val="0"/>
          <w:sz w:val="32"/>
          <w:szCs w:val="32"/>
        </w:rPr>
        <w:t xml:space="preserve">Dikobraz </w:t>
      </w:r>
      <w:r w:rsidRPr="00CD7421">
        <w:rPr>
          <w:rFonts w:asciiTheme="minorHAnsi" w:hAnsiTheme="minorHAnsi" w:cstheme="minorHAnsi"/>
          <w:sz w:val="32"/>
          <w:szCs w:val="32"/>
        </w:rPr>
        <w:t>proto působí dost neohrabaně, ačkoliv rychle běhá a umí se prodírat i houštím. Napomáhá mu v tom klínovitý tvar těla. Ostny působí jako elastický klouzavý kabát.</w:t>
      </w:r>
    </w:p>
    <w:p w:rsidR="00CD7421" w:rsidRPr="00CD7421" w:rsidRDefault="00CD7421" w:rsidP="00CD7421">
      <w:pPr>
        <w:pStyle w:val="Nadpis2"/>
        <w:spacing w:before="450" w:after="225" w:line="330" w:lineRule="atLeast"/>
        <w:rPr>
          <w:rFonts w:asciiTheme="minorHAnsi" w:hAnsiTheme="minorHAnsi" w:cstheme="minorHAnsi"/>
          <w:color w:val="auto"/>
          <w:sz w:val="32"/>
          <w:szCs w:val="32"/>
        </w:rPr>
      </w:pPr>
      <w:r w:rsidRPr="00CD7421">
        <w:rPr>
          <w:rFonts w:asciiTheme="minorHAnsi" w:hAnsiTheme="minorHAnsi" w:cstheme="minorHAnsi"/>
          <w:b/>
          <w:color w:val="auto"/>
          <w:sz w:val="32"/>
          <w:szCs w:val="32"/>
        </w:rPr>
        <w:t>Výskyt</w:t>
      </w:r>
    </w:p>
    <w:p w:rsidR="00CD7421" w:rsidRPr="00CD7421" w:rsidRDefault="00CD7421" w:rsidP="00CD7421">
      <w:pPr>
        <w:pStyle w:val="Textbody"/>
        <w:spacing w:after="0" w:line="330" w:lineRule="atLeast"/>
        <w:jc w:val="both"/>
        <w:rPr>
          <w:rFonts w:asciiTheme="minorHAnsi" w:hAnsiTheme="minorHAnsi" w:cstheme="minorHAnsi"/>
          <w:sz w:val="32"/>
          <w:szCs w:val="32"/>
        </w:rPr>
      </w:pPr>
      <w:r w:rsidRPr="00CD7421">
        <w:rPr>
          <w:rStyle w:val="StrongEmphasis"/>
          <w:rFonts w:asciiTheme="minorHAnsi" w:hAnsiTheme="minorHAnsi" w:cstheme="minorHAnsi"/>
          <w:b w:val="0"/>
          <w:sz w:val="32"/>
          <w:szCs w:val="32"/>
        </w:rPr>
        <w:t xml:space="preserve">Dikobraz obecný </w:t>
      </w:r>
      <w:r w:rsidRPr="00CD7421">
        <w:rPr>
          <w:rFonts w:asciiTheme="minorHAnsi" w:hAnsiTheme="minorHAnsi" w:cstheme="minorHAnsi"/>
          <w:sz w:val="32"/>
          <w:szCs w:val="32"/>
        </w:rPr>
        <w:t>se v jižní Itálii a Sicílii zřejmě vyskytuje od starověku, kdy ho tu patrně vysadili Římani. Nyní žije izolovaně v krajině s dostatečným množstvím úkrytů, ve skalnatých svazích s křovinami, ve zpustlých zahradách nebo na okraji starých zemědělských polností. V poslední době se jeho početnost zvyšuje.</w:t>
      </w:r>
    </w:p>
    <w:p w:rsidR="00CD7421" w:rsidRPr="00CD7421" w:rsidRDefault="00CD7421" w:rsidP="00CD7421">
      <w:pPr>
        <w:pStyle w:val="Nadpis2"/>
        <w:spacing w:before="450" w:after="225" w:line="330" w:lineRule="atLeast"/>
        <w:rPr>
          <w:rFonts w:asciiTheme="minorHAnsi" w:hAnsiTheme="minorHAnsi" w:cstheme="minorHAnsi"/>
          <w:color w:val="auto"/>
          <w:sz w:val="32"/>
          <w:szCs w:val="32"/>
        </w:rPr>
      </w:pPr>
      <w:r w:rsidRPr="00CD7421">
        <w:rPr>
          <w:rFonts w:asciiTheme="minorHAnsi" w:hAnsiTheme="minorHAnsi" w:cstheme="minorHAnsi"/>
          <w:b/>
          <w:color w:val="auto"/>
          <w:sz w:val="32"/>
          <w:szCs w:val="32"/>
        </w:rPr>
        <w:t>Způsob života</w:t>
      </w:r>
    </w:p>
    <w:p w:rsidR="00CD7421" w:rsidRPr="00CD7421" w:rsidRDefault="00CD7421" w:rsidP="00CD7421">
      <w:pPr>
        <w:pStyle w:val="Textbody"/>
        <w:spacing w:after="0" w:line="330" w:lineRule="atLeast"/>
        <w:jc w:val="both"/>
        <w:rPr>
          <w:rFonts w:asciiTheme="minorHAnsi" w:hAnsiTheme="minorHAnsi" w:cstheme="minorHAnsi"/>
          <w:sz w:val="32"/>
          <w:szCs w:val="32"/>
        </w:rPr>
      </w:pPr>
      <w:r w:rsidRPr="00CD7421">
        <w:rPr>
          <w:rStyle w:val="StrongEmphasis"/>
          <w:rFonts w:asciiTheme="minorHAnsi" w:hAnsiTheme="minorHAnsi" w:cstheme="minorHAnsi"/>
          <w:b w:val="0"/>
          <w:sz w:val="32"/>
          <w:szCs w:val="32"/>
        </w:rPr>
        <w:t xml:space="preserve">Dikobraz </w:t>
      </w:r>
      <w:r w:rsidRPr="00CD7421">
        <w:rPr>
          <w:rFonts w:asciiTheme="minorHAnsi" w:hAnsiTheme="minorHAnsi" w:cstheme="minorHAnsi"/>
          <w:sz w:val="32"/>
          <w:szCs w:val="32"/>
        </w:rPr>
        <w:t xml:space="preserve">je aktivní v noci. Vyhrabává si podzemní nory, v nichž tráví den, nebo se v nich může ukrývat v zimě, nezimuje však. Tento po bobrovi největší evropský hlodavec se umí velice dobře bránit. V nebezpečí, zježí ostny a zatřese jimi, přičemž se ozve zvláštní, pronikavé zaskřípání, které nepřítele nebo </w:t>
      </w:r>
      <w:proofErr w:type="spellStart"/>
      <w:r w:rsidRPr="00CD7421">
        <w:rPr>
          <w:rFonts w:asciiTheme="minorHAnsi" w:hAnsiTheme="minorHAnsi" w:cstheme="minorHAnsi"/>
          <w:sz w:val="32"/>
          <w:szCs w:val="32"/>
        </w:rPr>
        <w:t>vyrušitele</w:t>
      </w:r>
      <w:proofErr w:type="spellEnd"/>
      <w:r w:rsidRPr="00CD7421">
        <w:rPr>
          <w:rFonts w:asciiTheme="minorHAnsi" w:hAnsiTheme="minorHAnsi" w:cstheme="minorHAnsi"/>
          <w:sz w:val="32"/>
          <w:szCs w:val="32"/>
        </w:rPr>
        <w:t xml:space="preserve"> varuje. Psi, kteří se s </w:t>
      </w:r>
      <w:r w:rsidRPr="00CD7421">
        <w:rPr>
          <w:rStyle w:val="StrongEmphasis"/>
          <w:rFonts w:asciiTheme="minorHAnsi" w:hAnsiTheme="minorHAnsi" w:cstheme="minorHAnsi"/>
          <w:b w:val="0"/>
          <w:sz w:val="32"/>
          <w:szCs w:val="32"/>
        </w:rPr>
        <w:t xml:space="preserve">dikobrazem </w:t>
      </w:r>
      <w:r w:rsidRPr="00CD7421">
        <w:rPr>
          <w:rFonts w:asciiTheme="minorHAnsi" w:hAnsiTheme="minorHAnsi" w:cstheme="minorHAnsi"/>
          <w:sz w:val="32"/>
          <w:szCs w:val="32"/>
        </w:rPr>
        <w:t>jednou nepříjemně seznámili, se rychle naučí tento varovný signál pochopit. Ostny často způsobují bolestivé a nepříjemně hnisající rány.</w:t>
      </w:r>
    </w:p>
    <w:p w:rsidR="00CD7421" w:rsidRPr="00CD7421" w:rsidRDefault="00CD7421" w:rsidP="00CD7421">
      <w:pPr>
        <w:pStyle w:val="Nadpis2"/>
        <w:spacing w:before="450" w:after="225" w:line="330" w:lineRule="atLeast"/>
        <w:rPr>
          <w:rFonts w:asciiTheme="minorHAnsi" w:hAnsiTheme="minorHAnsi" w:cstheme="minorHAnsi"/>
          <w:color w:val="auto"/>
          <w:sz w:val="32"/>
          <w:szCs w:val="32"/>
        </w:rPr>
      </w:pPr>
      <w:r w:rsidRPr="00CD7421">
        <w:rPr>
          <w:rFonts w:asciiTheme="minorHAnsi" w:hAnsiTheme="minorHAnsi" w:cstheme="minorHAnsi"/>
          <w:b/>
          <w:color w:val="auto"/>
          <w:sz w:val="32"/>
          <w:szCs w:val="32"/>
        </w:rPr>
        <w:t>Potrava</w:t>
      </w:r>
    </w:p>
    <w:p w:rsidR="00CD7421" w:rsidRPr="00CD7421" w:rsidRDefault="00CD7421" w:rsidP="00CD7421">
      <w:pPr>
        <w:pStyle w:val="Textbody"/>
        <w:spacing w:after="0" w:line="330" w:lineRule="atLeast"/>
        <w:jc w:val="both"/>
        <w:rPr>
          <w:rFonts w:asciiTheme="minorHAnsi" w:hAnsiTheme="minorHAnsi" w:cstheme="minorHAnsi"/>
          <w:sz w:val="32"/>
          <w:szCs w:val="32"/>
        </w:rPr>
      </w:pPr>
      <w:r w:rsidRPr="00CD7421">
        <w:rPr>
          <w:rStyle w:val="StrongEmphasis"/>
          <w:rFonts w:asciiTheme="minorHAnsi" w:hAnsiTheme="minorHAnsi" w:cstheme="minorHAnsi"/>
          <w:b w:val="0"/>
          <w:sz w:val="32"/>
          <w:szCs w:val="32"/>
        </w:rPr>
        <w:t xml:space="preserve">Dikobrazi </w:t>
      </w:r>
      <w:r w:rsidRPr="00CD7421">
        <w:rPr>
          <w:rFonts w:asciiTheme="minorHAnsi" w:hAnsiTheme="minorHAnsi" w:cstheme="minorHAnsi"/>
          <w:sz w:val="32"/>
          <w:szCs w:val="32"/>
        </w:rPr>
        <w:t>vyhrabávají šťavnaté kořínky a výživné hlízy, požírají plody a ovoce, které spadalo se stromů, a okusují čerstvé výhonky. Neopovrhnou ale ani hmyzem, ještěrkami, hady a žábami, pokud se jim podaří je ulovit.</w:t>
      </w:r>
    </w:p>
    <w:p w:rsidR="00CD7421" w:rsidRPr="00CD7421" w:rsidRDefault="00CD7421" w:rsidP="00CD7421">
      <w:pPr>
        <w:rPr>
          <w:rFonts w:cstheme="minorHAnsi"/>
          <w:sz w:val="32"/>
          <w:szCs w:val="32"/>
        </w:rPr>
        <w:sectPr w:rsidR="00CD7421" w:rsidRPr="00CD742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CD7421" w:rsidRPr="00CD7421" w:rsidRDefault="00CD7421" w:rsidP="00CD7421">
      <w:pPr>
        <w:pStyle w:val="Standard"/>
        <w:rPr>
          <w:rFonts w:asciiTheme="minorHAnsi" w:hAnsiTheme="minorHAnsi" w:cstheme="minorHAnsi"/>
          <w:sz w:val="32"/>
          <w:szCs w:val="32"/>
        </w:rPr>
      </w:pPr>
      <w:r w:rsidRPr="00CD7421">
        <w:rPr>
          <w:rFonts w:asciiTheme="minorHAnsi" w:hAnsiTheme="minorHAnsi" w:cstheme="minorHAnsi"/>
          <w:noProof/>
          <w:sz w:val="32"/>
          <w:szCs w:val="32"/>
          <w:lang w:eastAsia="cs-CZ" w:bidi="ar-SA"/>
        </w:rPr>
        <w:lastRenderedPageBreak/>
        <w:drawing>
          <wp:anchor distT="0" distB="0" distL="114300" distR="114300" simplePos="0" relativeHeight="251686912" behindDoc="0" locked="0" layoutInCell="1" allowOverlap="1" wp14:anchorId="21B827DD" wp14:editId="30DE102C">
            <wp:simplePos x="0" y="0"/>
            <wp:positionH relativeFrom="column">
              <wp:posOffset>70560</wp:posOffset>
            </wp:positionH>
            <wp:positionV relativeFrom="paragraph">
              <wp:posOffset>157320</wp:posOffset>
            </wp:positionV>
            <wp:extent cx="5175720" cy="3293279"/>
            <wp:effectExtent l="0" t="0" r="5880" b="2371"/>
            <wp:wrapSquare wrapText="bothSides"/>
            <wp:docPr id="23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5720" cy="329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2FB4" w:rsidRPr="00CD7421" w:rsidRDefault="00522FB4" w:rsidP="00522FB4">
      <w:pPr>
        <w:rPr>
          <w:rFonts w:cstheme="minorHAnsi"/>
          <w:sz w:val="32"/>
          <w:szCs w:val="32"/>
        </w:rPr>
      </w:pPr>
    </w:p>
    <w:p w:rsidR="00F54F11" w:rsidRPr="00CD7421" w:rsidRDefault="00F54F11">
      <w:pPr>
        <w:rPr>
          <w:rFonts w:cstheme="minorHAnsi"/>
          <w:sz w:val="32"/>
          <w:szCs w:val="32"/>
        </w:rPr>
      </w:pPr>
      <w:r w:rsidRPr="00CD7421">
        <w:rPr>
          <w:rFonts w:cstheme="minorHAnsi"/>
          <w:sz w:val="32"/>
          <w:szCs w:val="32"/>
        </w:rPr>
        <w:tab/>
      </w:r>
      <w:r w:rsidRPr="00CD7421">
        <w:rPr>
          <w:rFonts w:cstheme="minorHAnsi"/>
          <w:sz w:val="32"/>
          <w:szCs w:val="32"/>
        </w:rPr>
        <w:tab/>
      </w:r>
      <w:r w:rsidRPr="00CD7421">
        <w:rPr>
          <w:rFonts w:cstheme="minorHAnsi"/>
          <w:sz w:val="32"/>
          <w:szCs w:val="32"/>
        </w:rPr>
        <w:tab/>
      </w:r>
      <w:r w:rsidRPr="00CD7421">
        <w:rPr>
          <w:rFonts w:cstheme="minorHAnsi"/>
          <w:sz w:val="32"/>
          <w:szCs w:val="32"/>
        </w:rPr>
        <w:tab/>
      </w:r>
    </w:p>
    <w:sectPr w:rsidR="00F54F11" w:rsidRPr="00CD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Merriweather, 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99"/>
    <w:rsid w:val="00023ED5"/>
    <w:rsid w:val="00053CF4"/>
    <w:rsid w:val="000C0499"/>
    <w:rsid w:val="002F3AA7"/>
    <w:rsid w:val="00376CA2"/>
    <w:rsid w:val="00522FB4"/>
    <w:rsid w:val="006479CF"/>
    <w:rsid w:val="00652239"/>
    <w:rsid w:val="007C64CF"/>
    <w:rsid w:val="0089648B"/>
    <w:rsid w:val="00923C86"/>
    <w:rsid w:val="00CD3B3A"/>
    <w:rsid w:val="00CD7421"/>
    <w:rsid w:val="00D83F10"/>
    <w:rsid w:val="00D9328F"/>
    <w:rsid w:val="00F5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37BA"/>
  <w15:chartTrackingRefBased/>
  <w15:docId w15:val="{6C9D81CF-ED9C-4018-B2B7-01195C0E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0499"/>
  </w:style>
  <w:style w:type="paragraph" w:styleId="Nadpis1">
    <w:name w:val="heading 1"/>
    <w:basedOn w:val="Normln"/>
    <w:next w:val="Normln"/>
    <w:link w:val="Nadpis1Char"/>
    <w:uiPriority w:val="9"/>
    <w:qFormat/>
    <w:rsid w:val="00CD74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4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Textbody"/>
    <w:link w:val="Nadpis4Char"/>
    <w:rsid w:val="00D83F10"/>
    <w:pPr>
      <w:keepNext/>
      <w:suppressAutoHyphens/>
      <w:autoSpaceDN w:val="0"/>
      <w:spacing w:before="120" w:after="120" w:line="240" w:lineRule="auto"/>
      <w:textAlignment w:val="baseline"/>
      <w:outlineLvl w:val="3"/>
    </w:pPr>
    <w:rPr>
      <w:rFonts w:ascii="Liberation Serif" w:eastAsia="NSimSun" w:hAnsi="Liberation Serif" w:cs="Arial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C04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522FB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dpis4Char">
    <w:name w:val="Nadpis 4 Char"/>
    <w:basedOn w:val="Standardnpsmoodstavce"/>
    <w:link w:val="Nadpis4"/>
    <w:rsid w:val="00D83F10"/>
    <w:rPr>
      <w:rFonts w:ascii="Liberation Serif" w:eastAsia="NSimSun" w:hAnsi="Liberation Serif" w:cs="Arial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83F10"/>
    <w:pPr>
      <w:spacing w:after="140" w:line="276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D74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4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Contents">
    <w:name w:val="Table Contents"/>
    <w:basedOn w:val="Standard"/>
    <w:rsid w:val="00CD7421"/>
    <w:pPr>
      <w:widowControl w:val="0"/>
      <w:suppressLineNumbers/>
    </w:pPr>
  </w:style>
  <w:style w:type="paragraph" w:customStyle="1" w:styleId="TableHeading">
    <w:name w:val="Table Heading"/>
    <w:basedOn w:val="TableContents"/>
    <w:rsid w:val="00CD7421"/>
    <w:pPr>
      <w:jc w:val="center"/>
    </w:pPr>
    <w:rPr>
      <w:b/>
      <w:bCs/>
    </w:rPr>
  </w:style>
  <w:style w:type="character" w:customStyle="1" w:styleId="StrongEmphasis">
    <w:name w:val="Strong Emphasis"/>
    <w:rsid w:val="00CD742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Trostl</dc:creator>
  <cp:keywords/>
  <dc:description/>
  <cp:lastModifiedBy>Václav Trostl</cp:lastModifiedBy>
  <cp:revision>3</cp:revision>
  <cp:lastPrinted>2022-03-28T07:38:00Z</cp:lastPrinted>
  <dcterms:created xsi:type="dcterms:W3CDTF">2022-03-28T07:40:00Z</dcterms:created>
  <dcterms:modified xsi:type="dcterms:W3CDTF">2022-03-28T07:47:00Z</dcterms:modified>
</cp:coreProperties>
</file>