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F9CB" w14:textId="77777777" w:rsidR="00CC280E" w:rsidRDefault="00CC280E" w:rsidP="00EA5D70">
      <w:pPr>
        <w:spacing w:after="120"/>
        <w:rPr>
          <w:rStyle w:val="Siln"/>
          <w:sz w:val="28"/>
          <w:szCs w:val="28"/>
        </w:rPr>
      </w:pPr>
    </w:p>
    <w:p w14:paraId="41EADBF6" w14:textId="1430FB78" w:rsidR="00044654" w:rsidRPr="00044654" w:rsidRDefault="00F0008D" w:rsidP="00CC280E">
      <w:pPr>
        <w:spacing w:after="120"/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 xml:space="preserve">Projekt </w:t>
      </w:r>
      <w:r w:rsidR="00044654" w:rsidRPr="00044654">
        <w:rPr>
          <w:rStyle w:val="Siln"/>
          <w:sz w:val="28"/>
          <w:szCs w:val="28"/>
        </w:rPr>
        <w:t>MAP III – ORP Český Krumlov</w:t>
      </w:r>
    </w:p>
    <w:p w14:paraId="59B51D46" w14:textId="77777777" w:rsidR="00CC280E" w:rsidRDefault="00CC280E" w:rsidP="00EA5D70">
      <w:pPr>
        <w:spacing w:after="120"/>
        <w:rPr>
          <w:rStyle w:val="Siln"/>
        </w:rPr>
      </w:pPr>
    </w:p>
    <w:p w14:paraId="254F19D4" w14:textId="502294D9" w:rsidR="008A39FE" w:rsidRDefault="001A7380" w:rsidP="00EA5D70">
      <w:pPr>
        <w:spacing w:after="120"/>
        <w:rPr>
          <w:rStyle w:val="Siln"/>
        </w:rPr>
      </w:pPr>
      <w:r>
        <w:rPr>
          <w:rStyle w:val="Siln"/>
        </w:rPr>
        <w:t>Zapojení místních lídrů do pracovních skupin</w:t>
      </w:r>
      <w:r w:rsidR="00F0008D">
        <w:rPr>
          <w:rStyle w:val="Siln"/>
        </w:rPr>
        <w:t>:</w:t>
      </w:r>
    </w:p>
    <w:p w14:paraId="63343ECA" w14:textId="514ACE43" w:rsidR="008745B4" w:rsidRPr="003B340A" w:rsidRDefault="007860D9" w:rsidP="00EA5D70">
      <w:pPr>
        <w:spacing w:after="120"/>
        <w:rPr>
          <w:rStyle w:val="Siln"/>
          <w:b w:val="0"/>
          <w:bCs w:val="0"/>
        </w:rPr>
      </w:pPr>
      <w:r w:rsidRPr="00F0008D">
        <w:rPr>
          <w:rStyle w:val="Siln"/>
          <w:b w:val="0"/>
          <w:bCs w:val="0"/>
          <w:highlight w:val="lightGray"/>
        </w:rPr>
        <w:t>Pracovní skupina čtenářská gramotnost a rozvoj potenciálu každého žáka</w:t>
      </w:r>
      <w:r w:rsidR="00FC526F" w:rsidRPr="00F0008D">
        <w:rPr>
          <w:rStyle w:val="Siln"/>
          <w:b w:val="0"/>
          <w:bCs w:val="0"/>
          <w:highlight w:val="lightGray"/>
        </w:rPr>
        <w:t xml:space="preserve"> (PS ČG)</w:t>
      </w:r>
    </w:p>
    <w:p w14:paraId="3DD7C99E" w14:textId="6AF9007E" w:rsidR="001A7380" w:rsidRPr="003B340A" w:rsidRDefault="001A7380" w:rsidP="00EA5D70">
      <w:pPr>
        <w:spacing w:after="120"/>
        <w:rPr>
          <w:rStyle w:val="Siln"/>
          <w:b w:val="0"/>
          <w:bCs w:val="0"/>
        </w:rPr>
      </w:pPr>
      <w:r w:rsidRPr="003B340A">
        <w:rPr>
          <w:rStyle w:val="Siln"/>
          <w:b w:val="0"/>
          <w:bCs w:val="0"/>
        </w:rPr>
        <w:t>Mgr. Olga Šteflová – Základní škol a Mateřská škola Křemže, učitelka</w:t>
      </w:r>
    </w:p>
    <w:p w14:paraId="2CCE523E" w14:textId="7B786D16" w:rsidR="00015B10" w:rsidRPr="003B340A" w:rsidRDefault="00015B10" w:rsidP="00015B10">
      <w:pPr>
        <w:spacing w:after="120"/>
        <w:rPr>
          <w:rStyle w:val="Siln"/>
          <w:b w:val="0"/>
          <w:bCs w:val="0"/>
        </w:rPr>
      </w:pPr>
      <w:r w:rsidRPr="00F0008D">
        <w:rPr>
          <w:rStyle w:val="Siln"/>
          <w:b w:val="0"/>
          <w:bCs w:val="0"/>
          <w:highlight w:val="lightGray"/>
        </w:rPr>
        <w:t>Pracovní skupina matematická gramotnost a rozvoj potenciálu každého žáka (PS MG)</w:t>
      </w:r>
    </w:p>
    <w:p w14:paraId="00C3029A" w14:textId="2C81E0AC" w:rsidR="001A7380" w:rsidRPr="003B340A" w:rsidRDefault="001A7380" w:rsidP="001A7380">
      <w:pPr>
        <w:pStyle w:val="western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3B340A">
        <w:rPr>
          <w:rFonts w:asciiTheme="minorHAnsi" w:hAnsiTheme="minorHAnsi"/>
          <w:sz w:val="22"/>
          <w:szCs w:val="22"/>
        </w:rPr>
        <w:t>Mgr. Alena Jůzková – Základní škola T. G. M. Český Krumlov, učitelka</w:t>
      </w:r>
    </w:p>
    <w:p w14:paraId="0D94FD1B" w14:textId="27BEA763" w:rsidR="008561B1" w:rsidRPr="003B340A" w:rsidRDefault="008561B1" w:rsidP="001A7380">
      <w:pPr>
        <w:pStyle w:val="western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F0008D">
        <w:rPr>
          <w:rFonts w:asciiTheme="minorHAnsi" w:hAnsiTheme="minorHAnsi"/>
          <w:sz w:val="22"/>
          <w:szCs w:val="22"/>
          <w:highlight w:val="lightGray"/>
        </w:rPr>
        <w:t>Pracovní skupina financování</w:t>
      </w:r>
    </w:p>
    <w:p w14:paraId="7C20B5DC" w14:textId="259C97A6" w:rsidR="00015B10" w:rsidRPr="003B340A" w:rsidRDefault="008561B1" w:rsidP="009F02C8">
      <w:pPr>
        <w:pStyle w:val="western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3B340A">
        <w:rPr>
          <w:rFonts w:asciiTheme="minorHAnsi" w:hAnsiTheme="minorHAnsi"/>
          <w:sz w:val="22"/>
          <w:szCs w:val="22"/>
        </w:rPr>
        <w:t>Ing. Josef Troup – Městys Křemže, starosta</w:t>
      </w:r>
    </w:p>
    <w:p w14:paraId="1A1EFF96" w14:textId="373E8A8D" w:rsidR="007E5550" w:rsidRDefault="007E5550" w:rsidP="009F02C8">
      <w:pPr>
        <w:pStyle w:val="western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F0008D">
        <w:rPr>
          <w:rFonts w:asciiTheme="minorHAnsi" w:hAnsiTheme="minorHAnsi"/>
          <w:sz w:val="22"/>
          <w:szCs w:val="22"/>
          <w:highlight w:val="lightGray"/>
        </w:rPr>
        <w:t>Pracovní skupina pro rovné příležitosti (PS RP)</w:t>
      </w:r>
    </w:p>
    <w:p w14:paraId="755614D1" w14:textId="0BC50EE2" w:rsidR="00F0008D" w:rsidRDefault="00F0008D" w:rsidP="009F02C8">
      <w:pPr>
        <w:pStyle w:val="western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Mgr. Jakub Průcha – Pedagogicko-psychologická poradna Český Krumlov</w:t>
      </w:r>
    </w:p>
    <w:p w14:paraId="21D8B4C4" w14:textId="119B93AE" w:rsidR="00F0008D" w:rsidRDefault="00F0008D" w:rsidP="009F02C8">
      <w:pPr>
        <w:pStyle w:val="western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</w:p>
    <w:p w14:paraId="187D30D6" w14:textId="2C7FC34F" w:rsidR="00F0008D" w:rsidRPr="003B340A" w:rsidRDefault="00F0008D" w:rsidP="009F02C8">
      <w:pPr>
        <w:pStyle w:val="western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Seznam průběžně podle potřeby projednávají a aktualizují jednotlivé pracovní skupiny.</w:t>
      </w:r>
    </w:p>
    <w:sectPr w:rsidR="00F0008D" w:rsidRPr="003B34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C1B0" w14:textId="77777777" w:rsidR="00A54715" w:rsidRDefault="00A54715" w:rsidP="002F3F5C">
      <w:pPr>
        <w:spacing w:after="0" w:line="240" w:lineRule="auto"/>
      </w:pPr>
      <w:r>
        <w:separator/>
      </w:r>
    </w:p>
  </w:endnote>
  <w:endnote w:type="continuationSeparator" w:id="0">
    <w:p w14:paraId="39FF1D0D" w14:textId="77777777" w:rsidR="00A54715" w:rsidRDefault="00A54715" w:rsidP="002F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26BF" w14:textId="3A150587" w:rsidR="002F3F5C" w:rsidRDefault="002F3F5C" w:rsidP="002F3F5C">
    <w:pPr>
      <w:pStyle w:val="Zpat"/>
      <w:ind w:firstLine="708"/>
      <w:rPr>
        <w:rFonts w:ascii="Arial" w:hAnsi="Arial" w:cs="Arial"/>
        <w:sz w:val="16"/>
        <w:szCs w:val="16"/>
      </w:rPr>
    </w:pPr>
    <w:r w:rsidRPr="00051692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43EF3B4" wp14:editId="489292C2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1152525" cy="553720"/>
          <wp:effectExtent l="0" t="0" r="9525" b="0"/>
          <wp:wrapTight wrapText="bothSides">
            <wp:wrapPolygon edited="0">
              <wp:start x="9640" y="0"/>
              <wp:lineTo x="0" y="6688"/>
              <wp:lineTo x="0" y="11147"/>
              <wp:lineTo x="2856" y="11890"/>
              <wp:lineTo x="8926" y="20807"/>
              <wp:lineTo x="9283" y="20807"/>
              <wp:lineTo x="12139" y="20807"/>
              <wp:lineTo x="12496" y="20807"/>
              <wp:lineTo x="18565" y="11890"/>
              <wp:lineTo x="21421" y="11147"/>
              <wp:lineTo x="21421" y="6688"/>
              <wp:lineTo x="11425" y="0"/>
              <wp:lineTo x="96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692">
      <w:rPr>
        <w:rFonts w:ascii="Arial" w:hAnsi="Arial" w:cs="Arial"/>
        <w:sz w:val="16"/>
        <w:szCs w:val="16"/>
      </w:rPr>
      <w:t xml:space="preserve">Název projektu: </w:t>
    </w:r>
    <w:r>
      <w:rPr>
        <w:rFonts w:ascii="Arial" w:hAnsi="Arial" w:cs="Arial"/>
        <w:sz w:val="16"/>
        <w:szCs w:val="16"/>
      </w:rPr>
      <w:t xml:space="preserve">MAP III – ORP Český Krumlov </w:t>
    </w:r>
  </w:p>
  <w:p w14:paraId="4F932582" w14:textId="621EC52D" w:rsidR="002F3F5C" w:rsidRPr="00051692" w:rsidRDefault="002F3F5C" w:rsidP="002F3F5C">
    <w:pPr>
      <w:pStyle w:val="Zpat"/>
      <w:ind w:left="212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Číslo projektu: </w:t>
    </w:r>
    <w:r w:rsidRPr="007E415F">
      <w:rPr>
        <w:rFonts w:ascii="Arial" w:hAnsi="Arial" w:cs="Arial"/>
        <w:sz w:val="16"/>
        <w:szCs w:val="16"/>
      </w:rPr>
      <w:t>CZ.02.3.68/0.0/0.0/20_082/0022968</w:t>
    </w:r>
  </w:p>
  <w:p w14:paraId="5B12C7F0" w14:textId="1EC6A04B" w:rsidR="002F3F5C" w:rsidRDefault="002F3F5C" w:rsidP="002F3F5C">
    <w:pPr>
      <w:pStyle w:val="Zpat"/>
      <w:ind w:left="212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</w:t>
    </w:r>
    <w:r w:rsidRPr="00051692">
      <w:rPr>
        <w:rFonts w:ascii="Arial" w:hAnsi="Arial" w:cs="Arial"/>
        <w:sz w:val="16"/>
        <w:szCs w:val="16"/>
      </w:rPr>
      <w:t>Realizátor projektu: Místní akční skupina Blanský les – Netolicko o. p. s.</w:t>
    </w:r>
  </w:p>
  <w:p w14:paraId="604DA0EB" w14:textId="6E979A92" w:rsidR="002F3F5C" w:rsidRPr="002F3F5C" w:rsidRDefault="002F3F5C" w:rsidP="002F3F5C">
    <w:pPr>
      <w:pStyle w:val="Zpat"/>
      <w:ind w:left="212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</w:t>
    </w:r>
    <w:r w:rsidRPr="00051692">
      <w:rPr>
        <w:rFonts w:ascii="Arial" w:hAnsi="Arial" w:cs="Arial"/>
        <w:sz w:val="16"/>
        <w:szCs w:val="16"/>
      </w:rPr>
      <w:t>Mírové nám</w:t>
    </w:r>
    <w:r>
      <w:rPr>
        <w:rFonts w:ascii="Arial" w:hAnsi="Arial" w:cs="Arial"/>
        <w:sz w:val="16"/>
        <w:szCs w:val="16"/>
      </w:rPr>
      <w:t xml:space="preserve">. 208 </w:t>
    </w:r>
    <w:r w:rsidRPr="00051692">
      <w:rPr>
        <w:rFonts w:ascii="Arial" w:hAnsi="Arial" w:cs="Arial"/>
        <w:sz w:val="16"/>
        <w:szCs w:val="16"/>
      </w:rPr>
      <w:t>384 11 Netolice, IČ: 260 80</w:t>
    </w:r>
    <w:r>
      <w:rPr>
        <w:rFonts w:ascii="Arial" w:hAnsi="Arial" w:cs="Arial"/>
        <w:sz w:val="16"/>
        <w:szCs w:val="16"/>
      </w:rPr>
      <w:t> </w:t>
    </w:r>
    <w:r w:rsidRPr="00051692">
      <w:rPr>
        <w:rFonts w:ascii="Arial" w:hAnsi="Arial" w:cs="Arial"/>
        <w:sz w:val="16"/>
        <w:szCs w:val="16"/>
      </w:rPr>
      <w:t>575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C2D8" w14:textId="77777777" w:rsidR="00A54715" w:rsidRDefault="00A54715" w:rsidP="002F3F5C">
      <w:pPr>
        <w:spacing w:after="0" w:line="240" w:lineRule="auto"/>
      </w:pPr>
      <w:r>
        <w:separator/>
      </w:r>
    </w:p>
  </w:footnote>
  <w:footnote w:type="continuationSeparator" w:id="0">
    <w:p w14:paraId="002543C7" w14:textId="77777777" w:rsidR="00A54715" w:rsidRDefault="00A54715" w:rsidP="002F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4D87" w14:textId="07A1B989" w:rsidR="002F3F5C" w:rsidRDefault="002F3F5C" w:rsidP="002F3F5C">
    <w:pPr>
      <w:pStyle w:val="Zhlav"/>
      <w:jc w:val="center"/>
    </w:pPr>
    <w:r>
      <w:rPr>
        <w:noProof/>
      </w:rPr>
      <w:drawing>
        <wp:inline distT="0" distB="0" distL="0" distR="0" wp14:anchorId="3FA78577" wp14:editId="25B89462">
          <wp:extent cx="3476625" cy="771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490"/>
    <w:multiLevelType w:val="hybridMultilevel"/>
    <w:tmpl w:val="5B40140E"/>
    <w:lvl w:ilvl="0" w:tplc="749E6920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A6F14"/>
    <w:multiLevelType w:val="hybridMultilevel"/>
    <w:tmpl w:val="2A0A3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615FC"/>
    <w:multiLevelType w:val="hybridMultilevel"/>
    <w:tmpl w:val="200EF996"/>
    <w:lvl w:ilvl="0" w:tplc="E266F68C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2E683B"/>
    <w:multiLevelType w:val="hybridMultilevel"/>
    <w:tmpl w:val="528C5822"/>
    <w:lvl w:ilvl="0" w:tplc="749E692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211394">
    <w:abstractNumId w:val="1"/>
  </w:num>
  <w:num w:numId="2" w16cid:durableId="990905386">
    <w:abstractNumId w:val="3"/>
  </w:num>
  <w:num w:numId="3" w16cid:durableId="2038970669">
    <w:abstractNumId w:val="0"/>
  </w:num>
  <w:num w:numId="4" w16cid:durableId="820847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11"/>
    <w:rsid w:val="00015B10"/>
    <w:rsid w:val="00044654"/>
    <w:rsid w:val="00093EB8"/>
    <w:rsid w:val="000F35BC"/>
    <w:rsid w:val="001A7380"/>
    <w:rsid w:val="002D79CD"/>
    <w:rsid w:val="002F3F5C"/>
    <w:rsid w:val="00355538"/>
    <w:rsid w:val="003B340A"/>
    <w:rsid w:val="00413DF1"/>
    <w:rsid w:val="004E6AF1"/>
    <w:rsid w:val="00581D11"/>
    <w:rsid w:val="005B33A6"/>
    <w:rsid w:val="006846AB"/>
    <w:rsid w:val="006B230B"/>
    <w:rsid w:val="0071367A"/>
    <w:rsid w:val="00781D5D"/>
    <w:rsid w:val="007860D9"/>
    <w:rsid w:val="007B5008"/>
    <w:rsid w:val="007E5550"/>
    <w:rsid w:val="008561B1"/>
    <w:rsid w:val="008745B4"/>
    <w:rsid w:val="008A39FE"/>
    <w:rsid w:val="009F02C8"/>
    <w:rsid w:val="00A54715"/>
    <w:rsid w:val="00A86144"/>
    <w:rsid w:val="00CC280E"/>
    <w:rsid w:val="00E41C08"/>
    <w:rsid w:val="00E836AF"/>
    <w:rsid w:val="00E91319"/>
    <w:rsid w:val="00EA5D70"/>
    <w:rsid w:val="00F0008D"/>
    <w:rsid w:val="00FC526F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9E4E4"/>
  <w15:chartTrackingRefBased/>
  <w15:docId w15:val="{904D6371-22CD-40BC-9A91-6F555AC9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860D9"/>
    <w:rPr>
      <w:b/>
      <w:bCs/>
    </w:rPr>
  </w:style>
  <w:style w:type="paragraph" w:customStyle="1" w:styleId="western">
    <w:name w:val="western"/>
    <w:basedOn w:val="Normln"/>
    <w:rsid w:val="00EA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D7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F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3F5C"/>
  </w:style>
  <w:style w:type="paragraph" w:styleId="Zpat">
    <w:name w:val="footer"/>
    <w:basedOn w:val="Normln"/>
    <w:link w:val="ZpatChar"/>
    <w:uiPriority w:val="99"/>
    <w:unhideWhenUsed/>
    <w:rsid w:val="002F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Hronková</dc:creator>
  <cp:keywords/>
  <dc:description/>
  <cp:lastModifiedBy>Mirka Machová</cp:lastModifiedBy>
  <cp:revision>15</cp:revision>
  <dcterms:created xsi:type="dcterms:W3CDTF">2022-10-12T08:08:00Z</dcterms:created>
  <dcterms:modified xsi:type="dcterms:W3CDTF">2022-11-07T12:25:00Z</dcterms:modified>
</cp:coreProperties>
</file>