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228" w:rsidRDefault="00470228" w:rsidP="004C7C5E">
      <w:pPr>
        <w:spacing w:after="0"/>
        <w:jc w:val="center"/>
        <w:rPr>
          <w:b/>
        </w:rPr>
      </w:pPr>
    </w:p>
    <w:p w:rsidR="002F0F0B" w:rsidRPr="00470228" w:rsidRDefault="00432C5E" w:rsidP="004C7C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Celodenní </w:t>
      </w:r>
      <w:r w:rsidR="002F0F0B" w:rsidRPr="00470228">
        <w:rPr>
          <w:b/>
          <w:sz w:val="28"/>
          <w:szCs w:val="28"/>
        </w:rPr>
        <w:t xml:space="preserve">DOPROVODNÝ </w:t>
      </w:r>
      <w:proofErr w:type="gramStart"/>
      <w:r w:rsidR="002F0F0B" w:rsidRPr="00470228">
        <w:rPr>
          <w:b/>
          <w:sz w:val="28"/>
          <w:szCs w:val="28"/>
        </w:rPr>
        <w:t>PROGRAM</w:t>
      </w:r>
      <w:r w:rsidR="009C5C76">
        <w:rPr>
          <w:b/>
          <w:sz w:val="28"/>
          <w:szCs w:val="28"/>
        </w:rPr>
        <w:t xml:space="preserve"> -</w:t>
      </w:r>
      <w:bookmarkStart w:id="1" w:name="_GoBack"/>
      <w:bookmarkEnd w:id="1"/>
      <w:r w:rsidR="002F0F0B" w:rsidRPr="00470228">
        <w:rPr>
          <w:b/>
          <w:sz w:val="28"/>
          <w:szCs w:val="28"/>
        </w:rPr>
        <w:t xml:space="preserve"> BURZA</w:t>
      </w:r>
      <w:proofErr w:type="gramEnd"/>
      <w:r w:rsidR="002F0F0B" w:rsidRPr="00470228">
        <w:rPr>
          <w:b/>
          <w:sz w:val="28"/>
          <w:szCs w:val="28"/>
        </w:rPr>
        <w:t xml:space="preserve"> ŠKOL 2018</w:t>
      </w:r>
    </w:p>
    <w:p w:rsidR="00470228" w:rsidRDefault="00470228" w:rsidP="003503AD">
      <w:pPr>
        <w:spacing w:after="0"/>
      </w:pPr>
    </w:p>
    <w:p w:rsidR="009C5C76" w:rsidRDefault="009C5C76" w:rsidP="003503AD">
      <w:pPr>
        <w:spacing w:after="0"/>
        <w:rPr>
          <w:b/>
        </w:rPr>
      </w:pPr>
    </w:p>
    <w:p w:rsidR="00626E0E" w:rsidRPr="00470228" w:rsidRDefault="002F0F0B" w:rsidP="003503AD">
      <w:pPr>
        <w:spacing w:after="0"/>
        <w:rPr>
          <w:b/>
        </w:rPr>
      </w:pPr>
      <w:r w:rsidRPr="00470228">
        <w:rPr>
          <w:b/>
        </w:rPr>
        <w:t>CPDM, o.p.s. (Centrum pro pomoc dětem a mládeži,</w:t>
      </w:r>
      <w:r w:rsidR="00626E0E" w:rsidRPr="00470228">
        <w:rPr>
          <w:b/>
        </w:rPr>
        <w:t xml:space="preserve"> Český Krumlov)</w:t>
      </w:r>
    </w:p>
    <w:p w:rsidR="00626E0E" w:rsidRDefault="002F0F0B" w:rsidP="00626E0E">
      <w:pPr>
        <w:pStyle w:val="Odstavecseseznamem"/>
        <w:numPr>
          <w:ilvl w:val="0"/>
          <w:numId w:val="1"/>
        </w:numPr>
        <w:spacing w:after="0"/>
      </w:pPr>
      <w:r w:rsidRPr="003503AD">
        <w:t>workshop animovaného filmu</w:t>
      </w:r>
      <w:r w:rsidR="00626E0E">
        <w:t>,</w:t>
      </w:r>
    </w:p>
    <w:p w:rsidR="003503AD" w:rsidRPr="003503AD" w:rsidRDefault="002F0F0B" w:rsidP="00626E0E">
      <w:pPr>
        <w:pStyle w:val="Odstavecseseznamem"/>
        <w:numPr>
          <w:ilvl w:val="0"/>
          <w:numId w:val="1"/>
        </w:numPr>
        <w:spacing w:after="0"/>
      </w:pPr>
      <w:r w:rsidRPr="003503AD">
        <w:t>soutěž o ceny.</w:t>
      </w:r>
      <w:r w:rsidRPr="003503AD">
        <w:br/>
      </w:r>
    </w:p>
    <w:p w:rsidR="003503AD" w:rsidRPr="00432C5E" w:rsidRDefault="003503AD" w:rsidP="003503AD">
      <w:pPr>
        <w:spacing w:after="0"/>
        <w:rPr>
          <w:b/>
        </w:rPr>
      </w:pPr>
      <w:r w:rsidRPr="00432C5E">
        <w:rPr>
          <w:b/>
        </w:rPr>
        <w:t>Kláštery Český Krumlov</w:t>
      </w:r>
    </w:p>
    <w:p w:rsidR="00FF227B" w:rsidRDefault="002F0F0B" w:rsidP="00FF227B">
      <w:pPr>
        <w:pStyle w:val="Odstavecseseznamem"/>
        <w:numPr>
          <w:ilvl w:val="0"/>
          <w:numId w:val="2"/>
        </w:numPr>
        <w:spacing w:after="0"/>
      </w:pPr>
      <w:r w:rsidRPr="003503AD">
        <w:t xml:space="preserve">kostýmy k převlékání a </w:t>
      </w:r>
      <w:proofErr w:type="gramStart"/>
      <w:r w:rsidRPr="003503AD">
        <w:t xml:space="preserve">focení - </w:t>
      </w:r>
      <w:r w:rsidR="00367D76">
        <w:t>účastníci</w:t>
      </w:r>
      <w:proofErr w:type="gramEnd"/>
      <w:r w:rsidRPr="003503AD">
        <w:t xml:space="preserve"> se budou moci převléknout do kostýmů</w:t>
      </w:r>
      <w:r w:rsidR="00FF227B">
        <w:t xml:space="preserve"> a nechat vyfotit v </w:t>
      </w:r>
      <w:proofErr w:type="spellStart"/>
      <w:r w:rsidR="00FF227B">
        <w:t>maxirámu</w:t>
      </w:r>
      <w:proofErr w:type="spellEnd"/>
      <w:r w:rsidR="00FF227B">
        <w:t>,</w:t>
      </w:r>
    </w:p>
    <w:p w:rsidR="00FF227B" w:rsidRDefault="00FF227B" w:rsidP="00FF227B">
      <w:pPr>
        <w:pStyle w:val="Odstavecseseznamem"/>
        <w:numPr>
          <w:ilvl w:val="0"/>
          <w:numId w:val="2"/>
        </w:numPr>
        <w:spacing w:after="0"/>
      </w:pPr>
      <w:r>
        <w:t>klášterní hlavolamy a tajenky,</w:t>
      </w:r>
    </w:p>
    <w:p w:rsidR="00FF227B" w:rsidRDefault="002F0F0B" w:rsidP="00FF227B">
      <w:pPr>
        <w:pStyle w:val="Odstavecseseznamem"/>
        <w:numPr>
          <w:ilvl w:val="0"/>
          <w:numId w:val="2"/>
        </w:numPr>
        <w:spacing w:after="0"/>
      </w:pPr>
      <w:r w:rsidRPr="003503AD">
        <w:t>kaligrafick</w:t>
      </w:r>
      <w:r w:rsidR="00FF227B">
        <w:t>é techniky brkem a inkoustem,</w:t>
      </w:r>
    </w:p>
    <w:p w:rsidR="00FF227B" w:rsidRDefault="002F0F0B" w:rsidP="00FF227B">
      <w:pPr>
        <w:pStyle w:val="Odstavecseseznamem"/>
        <w:numPr>
          <w:ilvl w:val="0"/>
          <w:numId w:val="2"/>
        </w:numPr>
        <w:spacing w:after="0"/>
      </w:pPr>
      <w:r w:rsidRPr="003503AD">
        <w:t>prezentace knihaře, se kterým si děti budou moct vyzkoušet zlacení knihy (zdarma) nebo si svou vlastn</w:t>
      </w:r>
      <w:r w:rsidR="00FF227B">
        <w:t>oručně zlacenou knihu koupit,</w:t>
      </w:r>
    </w:p>
    <w:p w:rsidR="00942194" w:rsidRDefault="002F0F0B" w:rsidP="00FF227B">
      <w:pPr>
        <w:pStyle w:val="Odstavecseseznamem"/>
        <w:numPr>
          <w:ilvl w:val="0"/>
          <w:numId w:val="2"/>
        </w:numPr>
        <w:spacing w:after="0"/>
      </w:pPr>
      <w:r w:rsidRPr="003503AD">
        <w:t>ukázky hotových výrobků kovářů a brašnářů.</w:t>
      </w:r>
    </w:p>
    <w:p w:rsidR="00B43854" w:rsidRDefault="00B43854" w:rsidP="003503AD">
      <w:pPr>
        <w:spacing w:after="0"/>
      </w:pPr>
    </w:p>
    <w:p w:rsidR="00B43854" w:rsidRPr="00432C5E" w:rsidRDefault="00B43854" w:rsidP="003503AD">
      <w:pPr>
        <w:spacing w:after="0"/>
        <w:rPr>
          <w:b/>
        </w:rPr>
      </w:pPr>
      <w:r w:rsidRPr="00432C5E">
        <w:rPr>
          <w:b/>
        </w:rPr>
        <w:t>Úřad práce</w:t>
      </w:r>
    </w:p>
    <w:p w:rsidR="00747B1B" w:rsidRDefault="00747B1B" w:rsidP="00747B1B">
      <w:pPr>
        <w:pStyle w:val="Odstavecseseznamem"/>
        <w:numPr>
          <w:ilvl w:val="0"/>
          <w:numId w:val="3"/>
        </w:numPr>
        <w:spacing w:after="0"/>
      </w:pPr>
      <w:r>
        <w:t>Info</w:t>
      </w:r>
      <w:r w:rsidR="00367D76">
        <w:t>rmace</w:t>
      </w:r>
      <w:r>
        <w:t xml:space="preserve"> o situaci na trhu práce</w:t>
      </w:r>
    </w:p>
    <w:p w:rsidR="00B43854" w:rsidRDefault="00B43854" w:rsidP="003503AD">
      <w:pPr>
        <w:spacing w:after="0"/>
      </w:pPr>
    </w:p>
    <w:p w:rsidR="00CF4223" w:rsidRPr="00432C5E" w:rsidRDefault="00CF4223" w:rsidP="003503AD">
      <w:pPr>
        <w:spacing w:after="0"/>
        <w:rPr>
          <w:b/>
        </w:rPr>
      </w:pPr>
      <w:bookmarkStart w:id="2" w:name="_Hlk525027066"/>
      <w:r w:rsidRPr="00432C5E">
        <w:rPr>
          <w:b/>
        </w:rPr>
        <w:t>Laboratoř na kolečkách</w:t>
      </w:r>
    </w:p>
    <w:p w:rsidR="00B43854" w:rsidRDefault="0031513B" w:rsidP="00CF4223">
      <w:pPr>
        <w:pStyle w:val="Odstavecseseznamem"/>
        <w:numPr>
          <w:ilvl w:val="0"/>
          <w:numId w:val="3"/>
        </w:numPr>
        <w:spacing w:after="0"/>
      </w:pPr>
      <w:r>
        <w:t>Prezentace interaktivního programu „Laboratoř na kolečkách“ – práce s mikroskopovou technikou – poznávání okolního mikrosvěta.</w:t>
      </w:r>
    </w:p>
    <w:bookmarkEnd w:id="2"/>
    <w:p w:rsidR="0031513B" w:rsidRDefault="0031513B" w:rsidP="0031513B">
      <w:pPr>
        <w:spacing w:line="32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13B" w:rsidRPr="003503AD" w:rsidRDefault="0031513B" w:rsidP="0031513B">
      <w:pPr>
        <w:spacing w:after="0"/>
      </w:pPr>
    </w:p>
    <w:sectPr w:rsidR="0031513B" w:rsidRPr="003503AD" w:rsidSect="009421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665" w:rsidRDefault="00C55665" w:rsidP="00624C14">
      <w:pPr>
        <w:spacing w:after="0" w:line="240" w:lineRule="auto"/>
      </w:pPr>
      <w:r>
        <w:separator/>
      </w:r>
    </w:p>
  </w:endnote>
  <w:endnote w:type="continuationSeparator" w:id="0">
    <w:p w:rsidR="00C55665" w:rsidRDefault="00C55665" w:rsidP="006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D76" w:rsidRDefault="00367D76" w:rsidP="00367D76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367D76" w:rsidRPr="00367D76" w:rsidRDefault="00367D76" w:rsidP="00367D76">
    <w:pPr>
      <w:spacing w:after="0" w:line="240" w:lineRule="auto"/>
      <w:ind w:left="708"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4486FBB0">
          <wp:simplePos x="0" y="0"/>
          <wp:positionH relativeFrom="column">
            <wp:posOffset>1905</wp:posOffset>
          </wp:positionH>
          <wp:positionV relativeFrom="paragraph">
            <wp:posOffset>5715</wp:posOffset>
          </wp:positionV>
          <wp:extent cx="763289" cy="368300"/>
          <wp:effectExtent l="0" t="0" r="0" b="0"/>
          <wp:wrapTight wrapText="bothSides">
            <wp:wrapPolygon edited="0">
              <wp:start x="9165" y="0"/>
              <wp:lineTo x="0" y="5586"/>
              <wp:lineTo x="0" y="11172"/>
              <wp:lineTo x="7547" y="17876"/>
              <wp:lineTo x="8626" y="20110"/>
              <wp:lineTo x="11860" y="20110"/>
              <wp:lineTo x="13478" y="17876"/>
              <wp:lineTo x="21025" y="11172"/>
              <wp:lineTo x="21025" y="5586"/>
              <wp:lineTo x="11860" y="0"/>
              <wp:lineTo x="9165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ckamasou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89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D76">
      <w:rPr>
        <w:rFonts w:ascii="Times New Roman" w:hAnsi="Times New Roman" w:cs="Times New Roman"/>
      </w:rPr>
      <w:t xml:space="preserve">BURZA ŠKOL 2018 </w:t>
    </w:r>
    <w:r w:rsidRPr="00367D76">
      <w:rPr>
        <w:rFonts w:ascii="Times New Roman" w:hAnsi="Times New Roman" w:cs="Times New Roman"/>
      </w:rPr>
      <w:t>je realizována v rámci projektu: MAP II – ORP Český Krumlov</w:t>
    </w:r>
  </w:p>
  <w:p w:rsidR="00367D76" w:rsidRPr="00367D76" w:rsidRDefault="00367D76" w:rsidP="00367D76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367D76">
      <w:rPr>
        <w:rFonts w:ascii="Times New Roman" w:hAnsi="Times New Roman" w:cs="Times New Roman"/>
      </w:rPr>
      <w:t>Číslo projektu: CZ.02.3.68/0.0/0.0/17_047/0008622</w:t>
    </w:r>
  </w:p>
  <w:p w:rsidR="00367D76" w:rsidRPr="00367D76" w:rsidRDefault="00367D76" w:rsidP="00367D76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367D76">
      <w:rPr>
        <w:rFonts w:ascii="Times New Roman" w:hAnsi="Times New Roman" w:cs="Times New Roman"/>
      </w:rPr>
      <w:t xml:space="preserve">Realizátor projektu: Místní akční skupina Blanský les – </w:t>
    </w:r>
    <w:proofErr w:type="spellStart"/>
    <w:r w:rsidRPr="00367D76">
      <w:rPr>
        <w:rFonts w:ascii="Times New Roman" w:hAnsi="Times New Roman" w:cs="Times New Roman"/>
      </w:rPr>
      <w:t>Netolicko</w:t>
    </w:r>
    <w:proofErr w:type="spellEnd"/>
    <w:r w:rsidRPr="00367D76">
      <w:rPr>
        <w:rFonts w:ascii="Times New Roman" w:hAnsi="Times New Roman" w:cs="Times New Roman"/>
      </w:rPr>
      <w:t xml:space="preserve"> o.p.s.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665" w:rsidRDefault="00C55665" w:rsidP="00624C14">
      <w:pPr>
        <w:spacing w:after="0" w:line="240" w:lineRule="auto"/>
      </w:pPr>
      <w:bookmarkStart w:id="0" w:name="_Hlk525027470"/>
      <w:bookmarkEnd w:id="0"/>
      <w:r>
        <w:separator/>
      </w:r>
    </w:p>
  </w:footnote>
  <w:footnote w:type="continuationSeparator" w:id="0">
    <w:p w:rsidR="00C55665" w:rsidRDefault="00C55665" w:rsidP="0062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C14" w:rsidRDefault="00624C14" w:rsidP="00624C14">
    <w:pPr>
      <w:pStyle w:val="Zhlav"/>
      <w:jc w:val="center"/>
    </w:pPr>
    <w:r>
      <w:rPr>
        <w:noProof/>
      </w:rPr>
      <w:drawing>
        <wp:inline distT="0" distB="0" distL="0" distR="0">
          <wp:extent cx="4114800" cy="91303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1557" cy="938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0A0C"/>
    <w:multiLevelType w:val="hybridMultilevel"/>
    <w:tmpl w:val="09D6CD9C"/>
    <w:lvl w:ilvl="0" w:tplc="872061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57F9A"/>
    <w:multiLevelType w:val="hybridMultilevel"/>
    <w:tmpl w:val="079A163E"/>
    <w:lvl w:ilvl="0" w:tplc="872061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65352"/>
    <w:multiLevelType w:val="hybridMultilevel"/>
    <w:tmpl w:val="16C853B0"/>
    <w:lvl w:ilvl="0" w:tplc="872061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F0B"/>
    <w:rsid w:val="002F0F0B"/>
    <w:rsid w:val="0031513B"/>
    <w:rsid w:val="003503AD"/>
    <w:rsid w:val="00367D76"/>
    <w:rsid w:val="00432C5E"/>
    <w:rsid w:val="00470228"/>
    <w:rsid w:val="004C7C5E"/>
    <w:rsid w:val="00624C14"/>
    <w:rsid w:val="00626E0E"/>
    <w:rsid w:val="00747B1B"/>
    <w:rsid w:val="00777EAE"/>
    <w:rsid w:val="00942194"/>
    <w:rsid w:val="009C5C76"/>
    <w:rsid w:val="00B43854"/>
    <w:rsid w:val="00C55665"/>
    <w:rsid w:val="00CF4223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E6E2"/>
  <w15:docId w15:val="{75368298-C16F-4107-896D-AFD7D05F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21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E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C14"/>
  </w:style>
  <w:style w:type="paragraph" w:styleId="Zpat">
    <w:name w:val="footer"/>
    <w:basedOn w:val="Normln"/>
    <w:link w:val="ZpatChar"/>
    <w:uiPriority w:val="99"/>
    <w:unhideWhenUsed/>
    <w:rsid w:val="0062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stepanka.kucerova</dc:creator>
  <cp:keywords/>
  <dc:description/>
  <cp:lastModifiedBy>Miroslava Machova</cp:lastModifiedBy>
  <cp:revision>7</cp:revision>
  <dcterms:created xsi:type="dcterms:W3CDTF">2018-09-18T07:43:00Z</dcterms:created>
  <dcterms:modified xsi:type="dcterms:W3CDTF">2018-09-18T07:50:00Z</dcterms:modified>
</cp:coreProperties>
</file>