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9" w:rsidRDefault="005E49C9" w:rsidP="005E49C9">
      <w:pPr>
        <w:rPr>
          <w:b/>
        </w:rPr>
      </w:pPr>
      <w:r>
        <w:rPr>
          <w:b/>
        </w:rPr>
        <w:t xml:space="preserve">Investiční záměry </w:t>
      </w:r>
    </w:p>
    <w:p w:rsidR="005E49C9" w:rsidRDefault="00437B79" w:rsidP="005E49C9">
      <w:pPr>
        <w:rPr>
          <w:b/>
        </w:rPr>
      </w:pPr>
      <w:r>
        <w:rPr>
          <w:b/>
        </w:rPr>
        <w:t>A</w:t>
      </w:r>
      <w:r w:rsidR="005E49C9">
        <w:rPr>
          <w:b/>
        </w:rPr>
        <w:t>ktualizace září 2018</w:t>
      </w:r>
    </w:p>
    <w:p w:rsidR="00437B79" w:rsidRPr="00437B79" w:rsidRDefault="00437B79" w:rsidP="005E49C9">
      <w:pPr>
        <w:rPr>
          <w:b/>
        </w:rPr>
      </w:pPr>
    </w:p>
    <w:tbl>
      <w:tblPr>
        <w:tblStyle w:val="Mkatabulky"/>
        <w:tblW w:w="14743" w:type="dxa"/>
        <w:tblInd w:w="-318" w:type="dxa"/>
        <w:tblLayout w:type="fixed"/>
        <w:tblLook w:val="04A0"/>
      </w:tblPr>
      <w:tblGrid>
        <w:gridCol w:w="1844"/>
        <w:gridCol w:w="2977"/>
        <w:gridCol w:w="1275"/>
        <w:gridCol w:w="993"/>
        <w:gridCol w:w="992"/>
        <w:gridCol w:w="850"/>
        <w:gridCol w:w="1134"/>
        <w:gridCol w:w="1134"/>
        <w:gridCol w:w="1134"/>
        <w:gridCol w:w="1134"/>
        <w:gridCol w:w="1276"/>
      </w:tblGrid>
      <w:tr w:rsidR="005E49C9" w:rsidRPr="004C42F2" w:rsidTr="00B62755">
        <w:trPr>
          <w:trHeight w:val="267"/>
        </w:trPr>
        <w:tc>
          <w:tcPr>
            <w:tcW w:w="1844" w:type="dxa"/>
            <w:vMerge w:val="restart"/>
            <w:shd w:val="clear" w:color="auto" w:fill="C6D9F1" w:themeFill="text2" w:themeFillTint="33"/>
          </w:tcPr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 xml:space="preserve">Identifikace školy, školského zařízení či dalšího subjektu </w:t>
            </w:r>
          </w:p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Název:</w:t>
            </w:r>
          </w:p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</w:p>
          <w:p w:rsidR="005E49C9" w:rsidRPr="00E65964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RED IZO:</w:t>
            </w:r>
          </w:p>
          <w:p w:rsidR="005E49C9" w:rsidRPr="006577C7" w:rsidRDefault="005E49C9" w:rsidP="0065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64">
              <w:rPr>
                <w:rFonts w:ascii="Times New Roman" w:hAnsi="Times New Roman" w:cs="Times New Roman"/>
                <w:sz w:val="20"/>
                <w:szCs w:val="20"/>
              </w:rPr>
              <w:t>IZO:</w:t>
            </w:r>
          </w:p>
        </w:tc>
        <w:tc>
          <w:tcPr>
            <w:tcW w:w="2977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Název projektu: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 xml:space="preserve">Očekávaný termín realizace projektu (od – </w:t>
            </w:r>
            <w:proofErr w:type="gram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Soulad s cílem MAP*</w:t>
            </w:r>
          </w:p>
          <w:p w:rsidR="005E49C9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C9" w:rsidRPr="005E49C9" w:rsidRDefault="005E49C9" w:rsidP="00B62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Typ projektu:</w:t>
            </w:r>
          </w:p>
        </w:tc>
      </w:tr>
      <w:tr w:rsidR="005E49C9" w:rsidRPr="004C42F2" w:rsidTr="00B62755">
        <w:trPr>
          <w:trHeight w:val="520"/>
        </w:trPr>
        <w:tc>
          <w:tcPr>
            <w:tcW w:w="1844" w:type="dxa"/>
            <w:vMerge/>
            <w:shd w:val="clear" w:color="auto" w:fill="C6D9F1" w:themeFill="text2" w:themeFillTint="33"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s vazbou na klíčové kompetence IROP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Bezbarié</w:t>
            </w:r>
            <w:proofErr w:type="spell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rovost</w:t>
            </w:r>
            <w:proofErr w:type="spell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5E49C9" w:rsidRPr="004C42F2" w:rsidTr="00B62755">
        <w:trPr>
          <w:trHeight w:val="802"/>
        </w:trPr>
        <w:tc>
          <w:tcPr>
            <w:tcW w:w="1844" w:type="dxa"/>
            <w:vMerge/>
            <w:shd w:val="clear" w:color="auto" w:fill="C6D9F1" w:themeFill="text2" w:themeFillTint="33"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Cizí jazyk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Technické a řemeslné obory **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Práce s </w:t>
            </w:r>
            <w:proofErr w:type="spellStart"/>
            <w:proofErr w:type="gramStart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digitál</w:t>
            </w:r>
            <w:proofErr w:type="spellEnd"/>
            <w:proofErr w:type="gramEnd"/>
            <w:r w:rsidRPr="004C42F2">
              <w:rPr>
                <w:rFonts w:ascii="Times New Roman" w:hAnsi="Times New Roman" w:cs="Times New Roman"/>
                <w:sz w:val="20"/>
                <w:szCs w:val="20"/>
              </w:rPr>
              <w:t>. technologie-mi ***</w:t>
            </w: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9C9" w:rsidRPr="004C42F2" w:rsidTr="00B62755">
        <w:trPr>
          <w:trHeight w:val="282"/>
        </w:trPr>
        <w:tc>
          <w:tcPr>
            <w:tcW w:w="1844" w:type="dxa"/>
            <w:vMerge w:val="restart"/>
          </w:tcPr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FF1C29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FF1C29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3338434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607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920870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653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069353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32398272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425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5598270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58719972"/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24909"/>
              </w:sdtPr>
              <w:sdtContent>
                <w:tc>
                  <w:tcPr>
                    <w:tcW w:w="1134" w:type="dxa"/>
                  </w:tcPr>
                  <w:p w:rsidR="005E49C9" w:rsidRPr="004C42F2" w:rsidRDefault="005E49C9" w:rsidP="00B6275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C42F2">
                      <w:rPr>
                        <w:rFonts w:ascii="Times New Roman" w:eastAsia="MS Gothic" w:hAnsi="MS Gothic" w:cs="Times New Roman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64667578"/>
          </w:sdtPr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2490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4607938"/>
                  </w:sdtPr>
                  <w:sdtContent>
                    <w:tc>
                      <w:tcPr>
                        <w:tcW w:w="1134" w:type="dxa"/>
                      </w:tcPr>
                      <w:p w:rsidR="005E49C9" w:rsidRPr="004C42F2" w:rsidRDefault="005E49C9" w:rsidP="00B627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C42F2">
                          <w:rPr>
                            <w:rFonts w:ascii="Times New Roman" w:eastAsia="MS Gothic" w:hAnsi="MS Gothic" w:cs="Times New Roman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55562648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714959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4203983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4C42F2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2502268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250226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2502267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699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900074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13711592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4C42F2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4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7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8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9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4C42F2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5118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19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0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1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123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79" w:rsidRPr="00816585" w:rsidRDefault="00437B7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9C35B1" w:rsidRDefault="005E49C9" w:rsidP="00B627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0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2140355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2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3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4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5525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9C9" w:rsidRPr="004C42F2" w:rsidTr="00B62755">
        <w:trPr>
          <w:trHeight w:val="267"/>
        </w:trPr>
        <w:tc>
          <w:tcPr>
            <w:tcW w:w="1844" w:type="dxa"/>
            <w:vMerge/>
          </w:tcPr>
          <w:p w:rsidR="005E49C9" w:rsidRPr="00A416EA" w:rsidRDefault="005E49C9" w:rsidP="00B6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E49C9" w:rsidRPr="004C42F2" w:rsidRDefault="005E49C9" w:rsidP="00B6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49C9" w:rsidRPr="004C42F2" w:rsidRDefault="005E49C9" w:rsidP="00B62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2"/>
          </w:sdtPr>
          <w:sdtContent>
            <w:tc>
              <w:tcPr>
                <w:tcW w:w="850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3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4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5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6"/>
          </w:sdtPr>
          <w:sdtContent>
            <w:tc>
              <w:tcPr>
                <w:tcW w:w="1134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50347"/>
          </w:sdtPr>
          <w:sdtContent>
            <w:tc>
              <w:tcPr>
                <w:tcW w:w="1276" w:type="dxa"/>
              </w:tcPr>
              <w:p w:rsidR="005E49C9" w:rsidRPr="004C42F2" w:rsidRDefault="005E49C9" w:rsidP="00B6275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42F2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>* uveďte číslo cíle/cílů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>** Definice bude součástí dokumentace k příslušné výzvě vyhlášené v rámci IROP.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lastRenderedPageBreak/>
        <w:t>**** bezbariérovost je relevantní vždy, pokud by chtěla škola či školské zařízení realizovat samostatný projekt na bezbariérovost, musí zde být zaškrtnuto;</w:t>
      </w:r>
    </w:p>
    <w:p w:rsidR="005E49C9" w:rsidRPr="00FB1330" w:rsidRDefault="005E49C9" w:rsidP="005E4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330">
        <w:rPr>
          <w:rFonts w:ascii="Times New Roman" w:hAnsi="Times New Roman" w:cs="Times New Roman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5E49C9" w:rsidRDefault="005E49C9" w:rsidP="005E49C9">
      <w:pPr>
        <w:rPr>
          <w:rFonts w:cs="Arial"/>
        </w:rPr>
      </w:pPr>
    </w:p>
    <w:p w:rsidR="005E49C9" w:rsidRDefault="005E49C9" w:rsidP="005E49C9">
      <w:pPr>
        <w:rPr>
          <w:rFonts w:cs="Arial"/>
        </w:rPr>
      </w:pPr>
    </w:p>
    <w:p w:rsidR="005E49C9" w:rsidRDefault="005E49C9" w:rsidP="005E49C9">
      <w:pPr>
        <w:rPr>
          <w:rFonts w:cs="Arial"/>
        </w:rPr>
      </w:pPr>
    </w:p>
    <w:p w:rsidR="005E49C9" w:rsidRPr="005E49C9" w:rsidRDefault="005E49C9" w:rsidP="005E49C9"/>
    <w:sectPr w:rsidR="005E49C9" w:rsidRPr="005E49C9" w:rsidSect="005E49C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41" w:rsidRDefault="00B42341" w:rsidP="005E49C9">
      <w:pPr>
        <w:spacing w:after="0" w:line="240" w:lineRule="auto"/>
      </w:pPr>
      <w:r>
        <w:separator/>
      </w:r>
    </w:p>
  </w:endnote>
  <w:endnote w:type="continuationSeparator" w:id="0">
    <w:p w:rsidR="00B42341" w:rsidRDefault="00B42341" w:rsidP="005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C9" w:rsidRDefault="005E49C9" w:rsidP="005E49C9">
    <w:pPr>
      <w:pStyle w:val="Zpat"/>
      <w:tabs>
        <w:tab w:val="clear" w:pos="4536"/>
        <w:tab w:val="clear" w:pos="9072"/>
        <w:tab w:val="left" w:pos="5055"/>
      </w:tabs>
    </w:pPr>
    <w:r>
      <w:tab/>
    </w:r>
    <w:r w:rsidRPr="005E49C9">
      <w:rPr>
        <w:noProof/>
        <w:lang w:eastAsia="cs-CZ"/>
      </w:rPr>
      <w:drawing>
        <wp:inline distT="0" distB="0" distL="0" distR="0">
          <wp:extent cx="4119881" cy="920979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881" cy="92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41" w:rsidRDefault="00B42341" w:rsidP="005E49C9">
      <w:pPr>
        <w:spacing w:after="0" w:line="240" w:lineRule="auto"/>
      </w:pPr>
      <w:r>
        <w:separator/>
      </w:r>
    </w:p>
  </w:footnote>
  <w:footnote w:type="continuationSeparator" w:id="0">
    <w:p w:rsidR="00B42341" w:rsidRDefault="00B42341" w:rsidP="005E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C9"/>
    <w:rsid w:val="000A40FC"/>
    <w:rsid w:val="00253B5C"/>
    <w:rsid w:val="003013C4"/>
    <w:rsid w:val="00437B79"/>
    <w:rsid w:val="005E49C9"/>
    <w:rsid w:val="006577C7"/>
    <w:rsid w:val="007207A1"/>
    <w:rsid w:val="00A6006A"/>
    <w:rsid w:val="00A76129"/>
    <w:rsid w:val="00B42341"/>
    <w:rsid w:val="00CD3164"/>
    <w:rsid w:val="00F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3C4"/>
  </w:style>
  <w:style w:type="paragraph" w:styleId="Nadpis1">
    <w:name w:val="heading 1"/>
    <w:basedOn w:val="Normln"/>
    <w:next w:val="Normln"/>
    <w:link w:val="Nadpis1Char"/>
    <w:uiPriority w:val="9"/>
    <w:qFormat/>
    <w:rsid w:val="005E49C9"/>
    <w:pPr>
      <w:keepNext/>
      <w:keepLines/>
      <w:spacing w:before="100" w:beforeAutospacing="1" w:after="0" w:line="259" w:lineRule="auto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49C9"/>
  </w:style>
  <w:style w:type="paragraph" w:styleId="Zpat">
    <w:name w:val="footer"/>
    <w:basedOn w:val="Normln"/>
    <w:link w:val="ZpatChar"/>
    <w:uiPriority w:val="99"/>
    <w:semiHidden/>
    <w:unhideWhenUsed/>
    <w:rsid w:val="005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49C9"/>
  </w:style>
  <w:style w:type="paragraph" w:styleId="Textbubliny">
    <w:name w:val="Balloon Text"/>
    <w:basedOn w:val="Normln"/>
    <w:link w:val="TextbublinyChar"/>
    <w:uiPriority w:val="99"/>
    <w:semiHidden/>
    <w:unhideWhenUsed/>
    <w:rsid w:val="005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49C9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Mkatabulky">
    <w:name w:val="Table Grid"/>
    <w:basedOn w:val="Normlntabulka"/>
    <w:uiPriority w:val="59"/>
    <w:rsid w:val="005E49C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37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2018-09-27T14:07:00Z</dcterms:created>
  <dcterms:modified xsi:type="dcterms:W3CDTF">2018-10-10T07:29:00Z</dcterms:modified>
</cp:coreProperties>
</file>