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C2" w:rsidRDefault="005D5FC2" w:rsidP="0015599F">
      <w:pPr>
        <w:spacing w:before="60" w:after="60" w:line="240" w:lineRule="auto"/>
        <w:jc w:val="center"/>
        <w:rPr>
          <w:rFonts w:ascii="Century Schoolbook" w:hAnsi="Century Schoolbook"/>
          <w:b/>
          <w:color w:val="1F3864"/>
          <w:sz w:val="28"/>
          <w:szCs w:val="28"/>
        </w:rPr>
      </w:pPr>
      <w:r w:rsidRPr="004E03A4">
        <w:rPr>
          <w:rFonts w:ascii="Century Schoolbook" w:hAnsi="Century Schoolbook"/>
          <w:b/>
          <w:color w:val="1F3864"/>
          <w:sz w:val="28"/>
          <w:szCs w:val="28"/>
        </w:rPr>
        <w:t>MAP</w:t>
      </w:r>
      <w:r>
        <w:rPr>
          <w:rFonts w:ascii="Century Schoolbook" w:hAnsi="Century Schoolbook"/>
          <w:b/>
          <w:color w:val="1F3864"/>
          <w:sz w:val="28"/>
          <w:szCs w:val="28"/>
        </w:rPr>
        <w:t xml:space="preserve"> II – ORP Český Krumlov</w:t>
      </w:r>
    </w:p>
    <w:p w:rsidR="005D5FC2" w:rsidRDefault="005D5FC2" w:rsidP="0015599F">
      <w:pPr>
        <w:spacing w:before="60" w:after="60" w:line="240" w:lineRule="auto"/>
        <w:jc w:val="center"/>
        <w:rPr>
          <w:rFonts w:ascii="Century Schoolbook" w:hAnsi="Century Schoolbook"/>
          <w:b/>
          <w:color w:val="1F3864"/>
          <w:sz w:val="28"/>
          <w:szCs w:val="28"/>
        </w:rPr>
      </w:pPr>
      <w:r>
        <w:rPr>
          <w:rFonts w:ascii="Century Schoolbook" w:hAnsi="Century Schoolbook"/>
          <w:b/>
          <w:color w:val="1F3864"/>
          <w:sz w:val="28"/>
          <w:szCs w:val="28"/>
        </w:rPr>
        <w:t>Přehled akcí akčního plánu 2019/2020</w:t>
      </w:r>
    </w:p>
    <w:p w:rsidR="005D5FC2" w:rsidRDefault="005D5FC2" w:rsidP="0015599F">
      <w:pPr>
        <w:spacing w:before="60" w:after="60" w:line="240" w:lineRule="auto"/>
        <w:jc w:val="center"/>
        <w:rPr>
          <w:rFonts w:ascii="Century Schoolbook" w:hAnsi="Century Schoolbook"/>
          <w:color w:val="1F3864"/>
          <w:sz w:val="20"/>
          <w:szCs w:val="20"/>
        </w:rPr>
      </w:pPr>
      <w:r w:rsidRPr="005D5FC2">
        <w:rPr>
          <w:rFonts w:ascii="Century Schoolbook" w:hAnsi="Century Schoolbook"/>
          <w:color w:val="1F3864"/>
          <w:sz w:val="20"/>
          <w:szCs w:val="20"/>
        </w:rPr>
        <w:t>(dle potřeby průběžně doplňováno)</w:t>
      </w:r>
    </w:p>
    <w:p w:rsidR="004166DD" w:rsidRPr="005D5FC2" w:rsidRDefault="004166DD" w:rsidP="005D5FC2">
      <w:pPr>
        <w:spacing w:before="120" w:after="120" w:line="240" w:lineRule="auto"/>
        <w:jc w:val="center"/>
        <w:rPr>
          <w:rFonts w:ascii="Century Schoolbook" w:hAnsi="Century Schoolbook"/>
          <w:color w:val="1F3864"/>
          <w:sz w:val="20"/>
          <w:szCs w:val="20"/>
        </w:rPr>
      </w:pPr>
    </w:p>
    <w:p w:rsidR="005D5FC2" w:rsidRPr="004166DD" w:rsidRDefault="004166DD" w:rsidP="004039C5">
      <w:pPr>
        <w:spacing w:after="120"/>
        <w:jc w:val="center"/>
        <w:rPr>
          <w:b/>
          <w:color w:val="1F4E79" w:themeColor="accent1" w:themeShade="80"/>
        </w:rPr>
      </w:pPr>
      <w:r w:rsidRPr="004166DD">
        <w:rPr>
          <w:b/>
          <w:color w:val="1F4E79" w:themeColor="accent1" w:themeShade="80"/>
        </w:rPr>
        <w:t>JEDNORÁZOVÉ AKCE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461"/>
        <w:gridCol w:w="2295"/>
        <w:gridCol w:w="2326"/>
      </w:tblGrid>
      <w:tr w:rsidR="005E5C8A" w:rsidTr="008F785C">
        <w:tc>
          <w:tcPr>
            <w:tcW w:w="1980" w:type="dxa"/>
            <w:shd w:val="clear" w:color="auto" w:fill="F4B083" w:themeFill="accent2" w:themeFillTint="99"/>
          </w:tcPr>
          <w:p w:rsidR="005E5C8A" w:rsidRPr="005E5C8A" w:rsidRDefault="005E5C8A">
            <w:pPr>
              <w:rPr>
                <w:b/>
              </w:rPr>
            </w:pPr>
            <w:r w:rsidRPr="005E5C8A">
              <w:rPr>
                <w:b/>
              </w:rPr>
              <w:t>Termín konání</w:t>
            </w:r>
          </w:p>
        </w:tc>
        <w:tc>
          <w:tcPr>
            <w:tcW w:w="2461" w:type="dxa"/>
            <w:shd w:val="clear" w:color="auto" w:fill="F4B083" w:themeFill="accent2" w:themeFillTint="99"/>
          </w:tcPr>
          <w:p w:rsidR="005E5C8A" w:rsidRPr="005E5C8A" w:rsidRDefault="005E5C8A">
            <w:pPr>
              <w:rPr>
                <w:b/>
              </w:rPr>
            </w:pPr>
            <w:r>
              <w:rPr>
                <w:b/>
              </w:rPr>
              <w:t>Místo konání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:rsidR="005E5C8A" w:rsidRPr="005E5C8A" w:rsidRDefault="005E5C8A">
            <w:pPr>
              <w:rPr>
                <w:b/>
              </w:rPr>
            </w:pPr>
            <w:r w:rsidRPr="005E5C8A">
              <w:rPr>
                <w:b/>
              </w:rPr>
              <w:t>Název akce</w:t>
            </w:r>
          </w:p>
        </w:tc>
        <w:tc>
          <w:tcPr>
            <w:tcW w:w="2326" w:type="dxa"/>
            <w:shd w:val="clear" w:color="auto" w:fill="F4B083" w:themeFill="accent2" w:themeFillTint="99"/>
          </w:tcPr>
          <w:p w:rsidR="005E5C8A" w:rsidRPr="005E5C8A" w:rsidRDefault="005E5C8A">
            <w:pPr>
              <w:rPr>
                <w:b/>
              </w:rPr>
            </w:pPr>
            <w:r w:rsidRPr="005E5C8A">
              <w:rPr>
                <w:b/>
              </w:rPr>
              <w:t>Jméno lektora</w:t>
            </w:r>
          </w:p>
        </w:tc>
      </w:tr>
      <w:tr w:rsidR="005E5C8A" w:rsidTr="008F785C">
        <w:tc>
          <w:tcPr>
            <w:tcW w:w="1980" w:type="dxa"/>
          </w:tcPr>
          <w:p w:rsidR="005E5C8A" w:rsidRDefault="005E5C8A">
            <w:r>
              <w:t>10. 9. 2019</w:t>
            </w:r>
          </w:p>
          <w:p w:rsidR="007A7708" w:rsidRDefault="007A7708">
            <w:r>
              <w:t>10,00 – 13,00 hod.</w:t>
            </w:r>
          </w:p>
        </w:tc>
        <w:tc>
          <w:tcPr>
            <w:tcW w:w="2461" w:type="dxa"/>
          </w:tcPr>
          <w:p w:rsidR="005E5C8A" w:rsidRDefault="005E5C8A">
            <w:r>
              <w:t>Prachatice</w:t>
            </w:r>
          </w:p>
        </w:tc>
        <w:tc>
          <w:tcPr>
            <w:tcW w:w="2295" w:type="dxa"/>
          </w:tcPr>
          <w:p w:rsidR="005E5C8A" w:rsidRDefault="005E5C8A">
            <w:r>
              <w:t>Změna financování regionálního školství (seminář)</w:t>
            </w:r>
          </w:p>
        </w:tc>
        <w:tc>
          <w:tcPr>
            <w:tcW w:w="2326" w:type="dxa"/>
          </w:tcPr>
          <w:p w:rsidR="005E5C8A" w:rsidRDefault="005E5C8A">
            <w:r>
              <w:t>Zástupci MŠMT</w:t>
            </w:r>
          </w:p>
        </w:tc>
      </w:tr>
      <w:tr w:rsidR="005E5C8A" w:rsidTr="008F785C">
        <w:tc>
          <w:tcPr>
            <w:tcW w:w="1980" w:type="dxa"/>
          </w:tcPr>
          <w:p w:rsidR="005E5C8A" w:rsidRDefault="008F785C">
            <w:r>
              <w:t>14. 10. 2019</w:t>
            </w:r>
          </w:p>
          <w:p w:rsidR="008F785C" w:rsidRDefault="008F785C">
            <w:r>
              <w:t>16,30 hod.</w:t>
            </w:r>
          </w:p>
        </w:tc>
        <w:tc>
          <w:tcPr>
            <w:tcW w:w="2461" w:type="dxa"/>
          </w:tcPr>
          <w:p w:rsidR="005E5C8A" w:rsidRDefault="008F785C">
            <w:r>
              <w:t>Český Krumlov</w:t>
            </w:r>
          </w:p>
          <w:p w:rsidR="008F785C" w:rsidRDefault="008F785C">
            <w:r>
              <w:t>(</w:t>
            </w:r>
            <w:proofErr w:type="spellStart"/>
            <w:r>
              <w:t>MěÚ</w:t>
            </w:r>
            <w:proofErr w:type="spellEnd"/>
            <w:r>
              <w:t xml:space="preserve"> Český Krumlov)</w:t>
            </w:r>
          </w:p>
        </w:tc>
        <w:tc>
          <w:tcPr>
            <w:tcW w:w="2295" w:type="dxa"/>
          </w:tcPr>
          <w:p w:rsidR="005E5C8A" w:rsidRDefault="008F785C">
            <w:r>
              <w:t xml:space="preserve">Virtuální svět (seminář k problematice </w:t>
            </w:r>
            <w:proofErr w:type="spellStart"/>
            <w:r>
              <w:t>kyberšikany</w:t>
            </w:r>
            <w:proofErr w:type="spellEnd"/>
            <w:r>
              <w:t>)</w:t>
            </w:r>
          </w:p>
        </w:tc>
        <w:tc>
          <w:tcPr>
            <w:tcW w:w="2326" w:type="dxa"/>
          </w:tcPr>
          <w:p w:rsidR="005E5C8A" w:rsidRPr="008F785C" w:rsidRDefault="008F785C">
            <w:r w:rsidRPr="008F785C">
              <w:rPr>
                <w:bCs/>
              </w:rPr>
              <w:t xml:space="preserve">Ing. Petr Šmíd, </w:t>
            </w:r>
            <w:proofErr w:type="spellStart"/>
            <w:r w:rsidRPr="008F785C">
              <w:rPr>
                <w:bCs/>
              </w:rPr>
              <w:t>DiS</w:t>
            </w:r>
            <w:proofErr w:type="spellEnd"/>
            <w:r w:rsidRPr="008F785C">
              <w:rPr>
                <w:bCs/>
              </w:rPr>
              <w:t>. (</w:t>
            </w:r>
            <w:proofErr w:type="spellStart"/>
            <w:r w:rsidRPr="008F785C">
              <w:rPr>
                <w:bCs/>
              </w:rPr>
              <w:t>Portus</w:t>
            </w:r>
            <w:proofErr w:type="spellEnd"/>
            <w:r w:rsidRPr="008F785C">
              <w:rPr>
                <w:bCs/>
              </w:rPr>
              <w:t xml:space="preserve"> Prachatice)</w:t>
            </w:r>
          </w:p>
        </w:tc>
      </w:tr>
      <w:tr w:rsidR="005E5C8A" w:rsidTr="008F785C">
        <w:tc>
          <w:tcPr>
            <w:tcW w:w="1980" w:type="dxa"/>
          </w:tcPr>
          <w:p w:rsidR="005E5C8A" w:rsidRDefault="00E20F21">
            <w:r>
              <w:t>22. 10. 2019</w:t>
            </w:r>
          </w:p>
        </w:tc>
        <w:tc>
          <w:tcPr>
            <w:tcW w:w="2461" w:type="dxa"/>
          </w:tcPr>
          <w:p w:rsidR="005E5C8A" w:rsidRDefault="00E20F21">
            <w:r>
              <w:t>Český Krumlov</w:t>
            </w:r>
          </w:p>
          <w:p w:rsidR="00E20F21" w:rsidRDefault="00E20F21">
            <w:r>
              <w:t>(Sportovní hala Chvalšinská)</w:t>
            </w:r>
          </w:p>
        </w:tc>
        <w:tc>
          <w:tcPr>
            <w:tcW w:w="2295" w:type="dxa"/>
          </w:tcPr>
          <w:p w:rsidR="005E5C8A" w:rsidRDefault="00E20F21">
            <w:r>
              <w:t>Burza škol 2019 (prezentace středních škol a učilišť pro žáky ZŠ)</w:t>
            </w:r>
          </w:p>
        </w:tc>
        <w:tc>
          <w:tcPr>
            <w:tcW w:w="2326" w:type="dxa"/>
          </w:tcPr>
          <w:p w:rsidR="005E5C8A" w:rsidRDefault="005E5C8A"/>
        </w:tc>
      </w:tr>
      <w:tr w:rsidR="005E5C8A" w:rsidTr="008F785C">
        <w:tc>
          <w:tcPr>
            <w:tcW w:w="1980" w:type="dxa"/>
          </w:tcPr>
          <w:p w:rsidR="005E5C8A" w:rsidRDefault="00E20F21">
            <w:r>
              <w:t>6. 11. 2019</w:t>
            </w:r>
          </w:p>
        </w:tc>
        <w:tc>
          <w:tcPr>
            <w:tcW w:w="2461" w:type="dxa"/>
          </w:tcPr>
          <w:p w:rsidR="005E5C8A" w:rsidRDefault="00E20F21">
            <w:r>
              <w:t>Český Krumlov</w:t>
            </w:r>
          </w:p>
          <w:p w:rsidR="00E20F21" w:rsidRDefault="00E20F21">
            <w:r>
              <w:t>(Kláštery)</w:t>
            </w:r>
          </w:p>
        </w:tc>
        <w:tc>
          <w:tcPr>
            <w:tcW w:w="2295" w:type="dxa"/>
          </w:tcPr>
          <w:p w:rsidR="005E5C8A" w:rsidRDefault="00E20F21">
            <w:r>
              <w:t>Setkání ředitelů škol ORP Český Krumlov</w:t>
            </w:r>
          </w:p>
        </w:tc>
        <w:tc>
          <w:tcPr>
            <w:tcW w:w="2326" w:type="dxa"/>
          </w:tcPr>
          <w:p w:rsidR="005E5C8A" w:rsidRDefault="005E5C8A"/>
        </w:tc>
      </w:tr>
    </w:tbl>
    <w:p w:rsidR="005D5FC2" w:rsidRPr="004166DD" w:rsidRDefault="005D5FC2" w:rsidP="004166DD">
      <w:pPr>
        <w:jc w:val="center"/>
        <w:rPr>
          <w:b/>
          <w:color w:val="1F4E79" w:themeColor="accent1" w:themeShade="80"/>
        </w:rPr>
      </w:pPr>
    </w:p>
    <w:p w:rsidR="004166DD" w:rsidRPr="004166DD" w:rsidRDefault="004166DD" w:rsidP="004039C5">
      <w:pPr>
        <w:spacing w:after="120"/>
        <w:jc w:val="center"/>
        <w:rPr>
          <w:b/>
          <w:color w:val="1F4E79" w:themeColor="accent1" w:themeShade="80"/>
        </w:rPr>
      </w:pPr>
      <w:r w:rsidRPr="004166DD">
        <w:rPr>
          <w:b/>
          <w:color w:val="1F4E79" w:themeColor="accent1" w:themeShade="80"/>
        </w:rPr>
        <w:t>PRŮBĚŽNÉ AKCE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461"/>
        <w:gridCol w:w="2295"/>
        <w:gridCol w:w="2326"/>
      </w:tblGrid>
      <w:tr w:rsidR="00E20F21" w:rsidTr="000733D2">
        <w:tc>
          <w:tcPr>
            <w:tcW w:w="1980" w:type="dxa"/>
            <w:shd w:val="clear" w:color="auto" w:fill="F4B083" w:themeFill="accent2" w:themeFillTint="99"/>
          </w:tcPr>
          <w:p w:rsidR="00E20F21" w:rsidRPr="005E5C8A" w:rsidRDefault="00E20F21" w:rsidP="000733D2">
            <w:pPr>
              <w:rPr>
                <w:b/>
              </w:rPr>
            </w:pPr>
            <w:r w:rsidRPr="005E5C8A">
              <w:rPr>
                <w:b/>
              </w:rPr>
              <w:t>Termín konání</w:t>
            </w:r>
          </w:p>
        </w:tc>
        <w:tc>
          <w:tcPr>
            <w:tcW w:w="2461" w:type="dxa"/>
            <w:shd w:val="clear" w:color="auto" w:fill="F4B083" w:themeFill="accent2" w:themeFillTint="99"/>
          </w:tcPr>
          <w:p w:rsidR="00E20F21" w:rsidRPr="005E5C8A" w:rsidRDefault="00E20F21" w:rsidP="000733D2">
            <w:pPr>
              <w:rPr>
                <w:b/>
              </w:rPr>
            </w:pPr>
            <w:r>
              <w:rPr>
                <w:b/>
              </w:rPr>
              <w:t>Místo konání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:rsidR="00E20F21" w:rsidRPr="005E5C8A" w:rsidRDefault="00E20F21" w:rsidP="000733D2">
            <w:pPr>
              <w:rPr>
                <w:b/>
              </w:rPr>
            </w:pPr>
            <w:r w:rsidRPr="005E5C8A">
              <w:rPr>
                <w:b/>
              </w:rPr>
              <w:t>Název akce</w:t>
            </w:r>
          </w:p>
        </w:tc>
        <w:tc>
          <w:tcPr>
            <w:tcW w:w="2326" w:type="dxa"/>
            <w:shd w:val="clear" w:color="auto" w:fill="F4B083" w:themeFill="accent2" w:themeFillTint="99"/>
          </w:tcPr>
          <w:p w:rsidR="00E20F21" w:rsidRPr="005E5C8A" w:rsidRDefault="00E20F21" w:rsidP="000733D2">
            <w:pPr>
              <w:rPr>
                <w:b/>
              </w:rPr>
            </w:pPr>
            <w:r w:rsidRPr="005E5C8A">
              <w:rPr>
                <w:b/>
              </w:rPr>
              <w:t>Jméno lektora</w:t>
            </w:r>
          </w:p>
        </w:tc>
      </w:tr>
      <w:tr w:rsidR="00E20F21" w:rsidTr="000733D2">
        <w:tc>
          <w:tcPr>
            <w:tcW w:w="1980" w:type="dxa"/>
          </w:tcPr>
          <w:p w:rsidR="00E20F21" w:rsidRDefault="00E20F21" w:rsidP="000733D2">
            <w:r>
              <w:t>3. 9., 1. 10., 5. 11., 10. 12. 2019</w:t>
            </w:r>
          </w:p>
          <w:p w:rsidR="00B6131E" w:rsidRDefault="00B6131E" w:rsidP="000733D2">
            <w:r>
              <w:t>(13,00 – 19,00)</w:t>
            </w:r>
          </w:p>
        </w:tc>
        <w:tc>
          <w:tcPr>
            <w:tcW w:w="2461" w:type="dxa"/>
          </w:tcPr>
          <w:p w:rsidR="00E20F21" w:rsidRDefault="00E20F21" w:rsidP="000733D2">
            <w:r>
              <w:t>Kaplice</w:t>
            </w:r>
          </w:p>
        </w:tc>
        <w:tc>
          <w:tcPr>
            <w:tcW w:w="2295" w:type="dxa"/>
          </w:tcPr>
          <w:p w:rsidR="00E20F21" w:rsidRDefault="00E20F21" w:rsidP="000733D2">
            <w:r>
              <w:t>Čtením a psaním ke kritickému myšlení</w:t>
            </w:r>
          </w:p>
        </w:tc>
        <w:tc>
          <w:tcPr>
            <w:tcW w:w="2326" w:type="dxa"/>
          </w:tcPr>
          <w:p w:rsidR="00E20F21" w:rsidRDefault="00E20F21" w:rsidP="000733D2">
            <w:r>
              <w:t>Mgr. Bohuslava Jochová</w:t>
            </w:r>
          </w:p>
          <w:p w:rsidR="00E20F21" w:rsidRDefault="00E20F21" w:rsidP="000733D2">
            <w:r w:rsidRPr="00E20F21">
              <w:t>Mgr. Kateřina Sládková</w:t>
            </w:r>
          </w:p>
        </w:tc>
      </w:tr>
      <w:tr w:rsidR="00E20F21" w:rsidTr="000733D2">
        <w:tc>
          <w:tcPr>
            <w:tcW w:w="1980" w:type="dxa"/>
          </w:tcPr>
          <w:p w:rsidR="00E20F21" w:rsidRDefault="008C5278" w:rsidP="000733D2">
            <w:r>
              <w:t>V průběhu školního roku 2019/2020</w:t>
            </w:r>
          </w:p>
        </w:tc>
        <w:tc>
          <w:tcPr>
            <w:tcW w:w="2461" w:type="dxa"/>
          </w:tcPr>
          <w:p w:rsidR="00E20F21" w:rsidRDefault="008C5278" w:rsidP="000733D2">
            <w:r>
              <w:t>Český Krumlov</w:t>
            </w:r>
          </w:p>
          <w:p w:rsidR="008C5278" w:rsidRDefault="008C5278" w:rsidP="000733D2">
            <w:r>
              <w:t>(jednotlivé zapojené školy)</w:t>
            </w:r>
          </w:p>
        </w:tc>
        <w:tc>
          <w:tcPr>
            <w:tcW w:w="2295" w:type="dxa"/>
          </w:tcPr>
          <w:p w:rsidR="00E20F21" w:rsidRDefault="008C5278" w:rsidP="000733D2">
            <w:r>
              <w:t>Blok seminářů „Primární prevence“</w:t>
            </w:r>
          </w:p>
          <w:p w:rsidR="00AE64CB" w:rsidRDefault="00AE64CB" w:rsidP="00AE64CB">
            <w:pPr>
              <w:pStyle w:val="Odstavecseseznamem"/>
              <w:numPr>
                <w:ilvl w:val="0"/>
                <w:numId w:val="1"/>
              </w:numPr>
              <w:ind w:left="414" w:hanging="357"/>
            </w:pPr>
            <w:r>
              <w:t>SVP Spirála – práce s třídními kolektivy</w:t>
            </w:r>
          </w:p>
          <w:p w:rsidR="00AE64CB" w:rsidRDefault="00AE64CB" w:rsidP="00AE64CB">
            <w:pPr>
              <w:pStyle w:val="Odstavecseseznamem"/>
              <w:numPr>
                <w:ilvl w:val="0"/>
                <w:numId w:val="1"/>
              </w:numPr>
              <w:ind w:left="414" w:hanging="357"/>
            </w:pPr>
            <w:r>
              <w:t>PPP ČK – práce s učiteli</w:t>
            </w:r>
          </w:p>
        </w:tc>
        <w:tc>
          <w:tcPr>
            <w:tcW w:w="2326" w:type="dxa"/>
          </w:tcPr>
          <w:p w:rsidR="00E20F21" w:rsidRDefault="00AE64CB" w:rsidP="000733D2">
            <w:r>
              <w:t>Koordinátoři:</w:t>
            </w:r>
          </w:p>
          <w:p w:rsidR="00AE64CB" w:rsidRDefault="00AE64CB" w:rsidP="000733D2">
            <w:r>
              <w:t xml:space="preserve">SVP Spirála – Mgr. Květa </w:t>
            </w:r>
            <w:proofErr w:type="spellStart"/>
            <w:r>
              <w:t>Valčuhová</w:t>
            </w:r>
            <w:proofErr w:type="spellEnd"/>
          </w:p>
          <w:p w:rsidR="00AE64CB" w:rsidRPr="008F785C" w:rsidRDefault="00AE64CB" w:rsidP="000733D2">
            <w:r>
              <w:t>PPP ČK – Mgr. Jakub Průcha</w:t>
            </w:r>
          </w:p>
        </w:tc>
      </w:tr>
      <w:tr w:rsidR="00E20F21" w:rsidTr="000733D2">
        <w:tc>
          <w:tcPr>
            <w:tcW w:w="1980" w:type="dxa"/>
          </w:tcPr>
          <w:p w:rsidR="00E20F21" w:rsidRDefault="001A6D4E" w:rsidP="000733D2">
            <w:r>
              <w:t>V průběhu školního roku 2019/2020</w:t>
            </w:r>
          </w:p>
        </w:tc>
        <w:tc>
          <w:tcPr>
            <w:tcW w:w="2461" w:type="dxa"/>
          </w:tcPr>
          <w:p w:rsidR="00E20F21" w:rsidRDefault="001A6D4E" w:rsidP="000733D2">
            <w:r>
              <w:t>DDM Český Krumlov</w:t>
            </w:r>
          </w:p>
        </w:tc>
        <w:tc>
          <w:tcPr>
            <w:tcW w:w="2295" w:type="dxa"/>
          </w:tcPr>
          <w:p w:rsidR="00E20F21" w:rsidRDefault="005C796F" w:rsidP="000733D2">
            <w:r>
              <w:t>S</w:t>
            </w:r>
            <w:r w:rsidRPr="005C796F">
              <w:t xml:space="preserve">polupráce, podpora, propojení a sdílení dobré praxe neformálního zájmového vzdělávání a základního školství v regionu český </w:t>
            </w:r>
            <w:proofErr w:type="spellStart"/>
            <w:r w:rsidRPr="005C796F">
              <w:t>krumlov</w:t>
            </w:r>
            <w:proofErr w:type="spellEnd"/>
          </w:p>
        </w:tc>
        <w:tc>
          <w:tcPr>
            <w:tcW w:w="2326" w:type="dxa"/>
          </w:tcPr>
          <w:p w:rsidR="00E20F21" w:rsidRDefault="005C796F" w:rsidP="000733D2">
            <w:r>
              <w:t>Pracovníci DDM</w:t>
            </w:r>
          </w:p>
        </w:tc>
      </w:tr>
      <w:tr w:rsidR="00AD6339" w:rsidTr="000733D2">
        <w:tc>
          <w:tcPr>
            <w:tcW w:w="1980" w:type="dxa"/>
          </w:tcPr>
          <w:p w:rsidR="00AD6339" w:rsidRDefault="00AD6339" w:rsidP="000733D2">
            <w:r>
              <w:t>V průběhu školního roku 2019/2020</w:t>
            </w:r>
          </w:p>
        </w:tc>
        <w:tc>
          <w:tcPr>
            <w:tcW w:w="2461" w:type="dxa"/>
          </w:tcPr>
          <w:p w:rsidR="00AD6339" w:rsidRDefault="00AD6339" w:rsidP="000733D2">
            <w:r>
              <w:t>Kláštery Český Krumlov</w:t>
            </w:r>
          </w:p>
        </w:tc>
        <w:tc>
          <w:tcPr>
            <w:tcW w:w="2295" w:type="dxa"/>
          </w:tcPr>
          <w:p w:rsidR="00AD6339" w:rsidRDefault="00AD6339" w:rsidP="000733D2">
            <w:r>
              <w:t>Příběh jedné knížky</w:t>
            </w:r>
            <w:r>
              <w:t xml:space="preserve"> (čtenářská gramotnost)</w:t>
            </w:r>
          </w:p>
        </w:tc>
        <w:tc>
          <w:tcPr>
            <w:tcW w:w="2326" w:type="dxa"/>
          </w:tcPr>
          <w:p w:rsidR="00AD6339" w:rsidRDefault="00AD6339" w:rsidP="000733D2">
            <w:r>
              <w:t>Pracovníci Klášterů</w:t>
            </w:r>
            <w:bookmarkStart w:id="0" w:name="_GoBack"/>
            <w:bookmarkEnd w:id="0"/>
          </w:p>
        </w:tc>
      </w:tr>
      <w:tr w:rsidR="00E20F21" w:rsidTr="000733D2">
        <w:tc>
          <w:tcPr>
            <w:tcW w:w="1980" w:type="dxa"/>
          </w:tcPr>
          <w:p w:rsidR="00E20F21" w:rsidRDefault="001A6D4E" w:rsidP="000733D2">
            <w:r>
              <w:t>V průběhu školního roku 2019/2020</w:t>
            </w:r>
          </w:p>
        </w:tc>
        <w:tc>
          <w:tcPr>
            <w:tcW w:w="2461" w:type="dxa"/>
          </w:tcPr>
          <w:p w:rsidR="00E20F21" w:rsidRDefault="001A6D4E" w:rsidP="000733D2">
            <w:r>
              <w:t>MŠ Brloh</w:t>
            </w:r>
          </w:p>
          <w:p w:rsidR="001A6D4E" w:rsidRDefault="001A6D4E" w:rsidP="000733D2">
            <w:r>
              <w:t>MŠ Horní Planá</w:t>
            </w:r>
          </w:p>
          <w:p w:rsidR="001A6D4E" w:rsidRDefault="001A6D4E" w:rsidP="000733D2">
            <w:r>
              <w:lastRenderedPageBreak/>
              <w:t>MŠ Za Soudem, Český Krumlov</w:t>
            </w:r>
          </w:p>
          <w:p w:rsidR="001A6D4E" w:rsidRDefault="001A6D4E" w:rsidP="000733D2">
            <w:r>
              <w:t>ZŠ Kaplická</w:t>
            </w:r>
          </w:p>
        </w:tc>
        <w:tc>
          <w:tcPr>
            <w:tcW w:w="2295" w:type="dxa"/>
          </w:tcPr>
          <w:p w:rsidR="00E20F21" w:rsidRDefault="001A6D4E" w:rsidP="000733D2">
            <w:r>
              <w:lastRenderedPageBreak/>
              <w:t>„</w:t>
            </w:r>
            <w:proofErr w:type="spellStart"/>
            <w:r>
              <w:t>Pokusohraní</w:t>
            </w:r>
            <w:proofErr w:type="spellEnd"/>
            <w:r>
              <w:t xml:space="preserve">“ – polytechnická výuka (pravidelný blok </w:t>
            </w:r>
            <w:r>
              <w:lastRenderedPageBreak/>
              <w:t>v zapojených školách – 1x2 měsíce)</w:t>
            </w:r>
          </w:p>
        </w:tc>
        <w:tc>
          <w:tcPr>
            <w:tcW w:w="2326" w:type="dxa"/>
          </w:tcPr>
          <w:p w:rsidR="001A6D4E" w:rsidRPr="00906A77" w:rsidRDefault="001A6D4E" w:rsidP="001A6D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Mgr. Jaroslava Kohoutová PhD.</w:t>
            </w:r>
          </w:p>
          <w:p w:rsidR="00E20F21" w:rsidRDefault="00E20F21" w:rsidP="000733D2"/>
        </w:tc>
      </w:tr>
    </w:tbl>
    <w:p w:rsidR="00F56CD4" w:rsidRDefault="00F56CD4" w:rsidP="00193287"/>
    <w:sectPr w:rsidR="00F56C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36" w:rsidRDefault="00DF6436" w:rsidP="000B4347">
      <w:pPr>
        <w:spacing w:after="0" w:line="240" w:lineRule="auto"/>
      </w:pPr>
      <w:r>
        <w:separator/>
      </w:r>
    </w:p>
  </w:endnote>
  <w:endnote w:type="continuationSeparator" w:id="0">
    <w:p w:rsidR="00DF6436" w:rsidRDefault="00DF6436" w:rsidP="000B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47" w:rsidRDefault="000B4347" w:rsidP="000B4347">
    <w:pPr>
      <w:pStyle w:val="Zpat"/>
      <w:rPr>
        <w:rFonts w:ascii="Arial" w:hAnsi="Arial" w:cs="Arial"/>
        <w:sz w:val="16"/>
        <w:szCs w:val="16"/>
      </w:rPr>
    </w:pPr>
    <w:r w:rsidRPr="00051692">
      <w:rPr>
        <w:rFonts w:ascii="Arial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152525" cy="553720"/>
          <wp:effectExtent l="0" t="0" r="9525" b="0"/>
          <wp:wrapTight wrapText="bothSides">
            <wp:wrapPolygon edited="0">
              <wp:start x="9640" y="0"/>
              <wp:lineTo x="0" y="6688"/>
              <wp:lineTo x="0" y="10404"/>
              <wp:lineTo x="2856" y="11890"/>
              <wp:lineTo x="9283" y="20807"/>
              <wp:lineTo x="9640" y="20807"/>
              <wp:lineTo x="12139" y="20807"/>
              <wp:lineTo x="12496" y="20807"/>
              <wp:lineTo x="18565" y="11890"/>
              <wp:lineTo x="21421" y="11147"/>
              <wp:lineTo x="21421" y="6688"/>
              <wp:lineTo x="11425" y="0"/>
              <wp:lineTo x="964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</w:t>
    </w:r>
  </w:p>
  <w:p w:rsidR="000B4347" w:rsidRDefault="000B4347" w:rsidP="000B4347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r w:rsidRPr="00051692">
      <w:rPr>
        <w:rFonts w:ascii="Arial" w:hAnsi="Arial" w:cs="Arial"/>
        <w:sz w:val="16"/>
        <w:szCs w:val="16"/>
      </w:rPr>
      <w:t xml:space="preserve">Název projektu: </w:t>
    </w:r>
    <w:r>
      <w:rPr>
        <w:rFonts w:ascii="Arial" w:hAnsi="Arial" w:cs="Arial"/>
        <w:sz w:val="16"/>
        <w:szCs w:val="16"/>
      </w:rPr>
      <w:t xml:space="preserve">MAP II – ORP Český Krumlov </w:t>
    </w:r>
  </w:p>
  <w:p w:rsidR="000B4347" w:rsidRPr="00051692" w:rsidRDefault="000B4347" w:rsidP="000B4347">
    <w:pPr>
      <w:pStyle w:val="Zpat"/>
      <w:ind w:left="212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projektu: </w:t>
    </w:r>
    <w:bookmarkStart w:id="1" w:name="_Hlk524677800"/>
    <w:r w:rsidRPr="00D1552B">
      <w:rPr>
        <w:rFonts w:ascii="Arial" w:hAnsi="Arial" w:cs="Arial"/>
        <w:sz w:val="16"/>
        <w:szCs w:val="16"/>
      </w:rPr>
      <w:t>CZ.02.3.68/0.0/0.0/17_047/0008622</w:t>
    </w:r>
    <w:bookmarkEnd w:id="1"/>
  </w:p>
  <w:p w:rsidR="000B4347" w:rsidRDefault="000B4347" w:rsidP="000B4347">
    <w:pPr>
      <w:pStyle w:val="Zpat"/>
      <w:ind w:left="2124"/>
      <w:rPr>
        <w:rFonts w:ascii="Arial" w:hAnsi="Arial" w:cs="Arial"/>
        <w:sz w:val="16"/>
        <w:szCs w:val="16"/>
      </w:rPr>
    </w:pPr>
    <w:r w:rsidRPr="00051692">
      <w:rPr>
        <w:rFonts w:ascii="Arial" w:hAnsi="Arial" w:cs="Arial"/>
        <w:sz w:val="16"/>
        <w:szCs w:val="16"/>
      </w:rPr>
      <w:t xml:space="preserve">Realizátor projektu: Místní akční skupina Blanský les – </w:t>
    </w:r>
    <w:proofErr w:type="spellStart"/>
    <w:r w:rsidRPr="00051692">
      <w:rPr>
        <w:rFonts w:ascii="Arial" w:hAnsi="Arial" w:cs="Arial"/>
        <w:sz w:val="16"/>
        <w:szCs w:val="16"/>
      </w:rPr>
      <w:t>Netolicko</w:t>
    </w:r>
    <w:proofErr w:type="spellEnd"/>
    <w:r w:rsidRPr="00051692">
      <w:rPr>
        <w:rFonts w:ascii="Arial" w:hAnsi="Arial" w:cs="Arial"/>
        <w:sz w:val="16"/>
        <w:szCs w:val="16"/>
      </w:rPr>
      <w:t xml:space="preserve"> o. p. s.</w:t>
    </w:r>
  </w:p>
  <w:p w:rsidR="000B4347" w:rsidRPr="000B4347" w:rsidRDefault="000B4347" w:rsidP="000B4347">
    <w:pPr>
      <w:pStyle w:val="Zpat"/>
      <w:ind w:left="2124"/>
      <w:rPr>
        <w:rFonts w:ascii="Arial" w:hAnsi="Arial" w:cs="Arial"/>
        <w:sz w:val="16"/>
        <w:szCs w:val="16"/>
      </w:rPr>
    </w:pPr>
    <w:r w:rsidRPr="00051692">
      <w:rPr>
        <w:rFonts w:ascii="Arial" w:hAnsi="Arial" w:cs="Arial"/>
        <w:sz w:val="16"/>
        <w:szCs w:val="16"/>
      </w:rPr>
      <w:t>Mírové nám</w:t>
    </w:r>
    <w:r>
      <w:rPr>
        <w:rFonts w:ascii="Arial" w:hAnsi="Arial" w:cs="Arial"/>
        <w:sz w:val="16"/>
        <w:szCs w:val="16"/>
      </w:rPr>
      <w:t xml:space="preserve">. 208 </w:t>
    </w:r>
    <w:r w:rsidRPr="00051692">
      <w:rPr>
        <w:rFonts w:ascii="Arial" w:hAnsi="Arial" w:cs="Arial"/>
        <w:sz w:val="16"/>
        <w:szCs w:val="16"/>
      </w:rPr>
      <w:t>384 11 Netolice, IČ: 260 80</w:t>
    </w:r>
    <w:r>
      <w:rPr>
        <w:rFonts w:ascii="Arial" w:hAnsi="Arial" w:cs="Arial"/>
        <w:sz w:val="16"/>
        <w:szCs w:val="16"/>
      </w:rPr>
      <w:t> </w:t>
    </w:r>
    <w:r w:rsidRPr="00051692">
      <w:rPr>
        <w:rFonts w:ascii="Arial" w:hAnsi="Arial" w:cs="Arial"/>
        <w:sz w:val="16"/>
        <w:szCs w:val="16"/>
      </w:rPr>
      <w:t>575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36" w:rsidRDefault="00DF6436" w:rsidP="000B4347">
      <w:pPr>
        <w:spacing w:after="0" w:line="240" w:lineRule="auto"/>
      </w:pPr>
      <w:r>
        <w:separator/>
      </w:r>
    </w:p>
  </w:footnote>
  <w:footnote w:type="continuationSeparator" w:id="0">
    <w:p w:rsidR="00DF6436" w:rsidRDefault="00DF6436" w:rsidP="000B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47" w:rsidRDefault="000B4347" w:rsidP="000B4347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476625" cy="771525"/>
          <wp:effectExtent l="0" t="0" r="9525" b="9525"/>
          <wp:docPr id="1" name="Obrázek 1" descr="Logolink_OP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53FB"/>
    <w:multiLevelType w:val="hybridMultilevel"/>
    <w:tmpl w:val="28EE8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BC"/>
    <w:rsid w:val="000B4347"/>
    <w:rsid w:val="0015599F"/>
    <w:rsid w:val="00193287"/>
    <w:rsid w:val="001A6D4E"/>
    <w:rsid w:val="004039C5"/>
    <w:rsid w:val="004166DD"/>
    <w:rsid w:val="005C796F"/>
    <w:rsid w:val="005D5FC2"/>
    <w:rsid w:val="005E5C8A"/>
    <w:rsid w:val="006C37E7"/>
    <w:rsid w:val="00775716"/>
    <w:rsid w:val="007A7708"/>
    <w:rsid w:val="007C35CB"/>
    <w:rsid w:val="008C5278"/>
    <w:rsid w:val="008F785C"/>
    <w:rsid w:val="00AD6339"/>
    <w:rsid w:val="00AE64CB"/>
    <w:rsid w:val="00B6131E"/>
    <w:rsid w:val="00DE07BC"/>
    <w:rsid w:val="00DF6436"/>
    <w:rsid w:val="00E20F21"/>
    <w:rsid w:val="00F5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A595F-9962-4F4A-B5FD-5B3626E4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4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347"/>
  </w:style>
  <w:style w:type="paragraph" w:styleId="Zpat">
    <w:name w:val="footer"/>
    <w:basedOn w:val="Normln"/>
    <w:link w:val="ZpatChar"/>
    <w:uiPriority w:val="99"/>
    <w:unhideWhenUsed/>
    <w:rsid w:val="000B4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347"/>
  </w:style>
  <w:style w:type="table" w:styleId="Mkatabulky">
    <w:name w:val="Table Grid"/>
    <w:basedOn w:val="Normlntabulka"/>
    <w:uiPriority w:val="39"/>
    <w:rsid w:val="005E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PC-3</cp:lastModifiedBy>
  <cp:revision>18</cp:revision>
  <dcterms:created xsi:type="dcterms:W3CDTF">2019-08-01T14:29:00Z</dcterms:created>
  <dcterms:modified xsi:type="dcterms:W3CDTF">2019-08-22T12:07:00Z</dcterms:modified>
</cp:coreProperties>
</file>