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251B8" w14:textId="61E029EA" w:rsidR="00494C59" w:rsidRDefault="00337760" w:rsidP="00770D8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Netolicích, </w:t>
      </w:r>
      <w:r w:rsidR="00A56646">
        <w:t>8</w:t>
      </w:r>
      <w:r w:rsidR="008033A4">
        <w:t>.</w:t>
      </w:r>
      <w:r w:rsidR="00494C59">
        <w:t xml:space="preserve"> </w:t>
      </w:r>
      <w:r w:rsidR="00510BC5">
        <w:t>2</w:t>
      </w:r>
      <w:r w:rsidR="008033A4">
        <w:t>.</w:t>
      </w:r>
      <w:r w:rsidR="00494C59">
        <w:t xml:space="preserve"> 20</w:t>
      </w:r>
      <w:r w:rsidR="008033A4">
        <w:t>2</w:t>
      </w:r>
      <w:r w:rsidR="003F5B18">
        <w:t>1</w:t>
      </w:r>
    </w:p>
    <w:p w14:paraId="4BA15A9D" w14:textId="77777777" w:rsidR="00494C59" w:rsidRDefault="0024420B" w:rsidP="00770D8A">
      <w:pPr>
        <w:spacing w:line="360" w:lineRule="auto"/>
        <w:jc w:val="both"/>
      </w:pPr>
      <w:r>
        <w:t>Vážení zástupci škol</w:t>
      </w:r>
      <w:r w:rsidR="00494C59">
        <w:t xml:space="preserve">, </w:t>
      </w:r>
    </w:p>
    <w:p w14:paraId="0E33C6BA" w14:textId="32B53F75" w:rsidR="003F5B18" w:rsidRDefault="00494C59" w:rsidP="00770D8A">
      <w:pPr>
        <w:spacing w:line="360" w:lineRule="auto"/>
        <w:jc w:val="both"/>
      </w:pPr>
      <w:r>
        <w:tab/>
      </w:r>
      <w:r w:rsidR="00653D7D">
        <w:t>v návaznosti na kurz kritického myšlení</w:t>
      </w:r>
      <w:r w:rsidR="00B514E1">
        <w:t xml:space="preserve">, který proběhl na podzim 2019, </w:t>
      </w:r>
      <w:r w:rsidR="00E13207">
        <w:t xml:space="preserve">Vám </w:t>
      </w:r>
      <w:r w:rsidR="00B514E1">
        <w:t xml:space="preserve">tentokrát </w:t>
      </w:r>
      <w:r w:rsidR="00E13207">
        <w:t xml:space="preserve">nabízíme </w:t>
      </w:r>
      <w:r w:rsidR="00653D7D">
        <w:t xml:space="preserve">online </w:t>
      </w:r>
      <w:r w:rsidR="006862C3">
        <w:t>workshopy</w:t>
      </w:r>
      <w:r w:rsidR="00B514E1">
        <w:t xml:space="preserve"> </w:t>
      </w:r>
      <w:r w:rsidR="00653D7D">
        <w:t xml:space="preserve">zaměřené na </w:t>
      </w:r>
      <w:r w:rsidR="00653D7D" w:rsidRPr="00653D7D">
        <w:rPr>
          <w:b/>
          <w:bCs/>
        </w:rPr>
        <w:t>čtenářské strategie</w:t>
      </w:r>
      <w:r w:rsidR="00653D7D">
        <w:t>. Lektorka, Mgr. Olga Šteflová</w:t>
      </w:r>
      <w:r w:rsidR="00B514E1">
        <w:t xml:space="preserve">, pedagog </w:t>
      </w:r>
      <w:r w:rsidR="00BB3306">
        <w:t xml:space="preserve">druhého </w:t>
      </w:r>
      <w:r w:rsidR="00B514E1">
        <w:t>stupně ZŠ a MŠ Křemže, a</w:t>
      </w:r>
      <w:r w:rsidR="00653D7D">
        <w:t>bsolvovala kurz kritického myšlení, čtenářsk</w:t>
      </w:r>
      <w:r w:rsidR="008349B7">
        <w:t>ých</w:t>
      </w:r>
      <w:r w:rsidR="00653D7D">
        <w:t xml:space="preserve"> díl</w:t>
      </w:r>
      <w:r w:rsidR="008349B7">
        <w:t>en</w:t>
      </w:r>
      <w:r w:rsidR="00653D7D">
        <w:t xml:space="preserve"> a dílčí školení na </w:t>
      </w:r>
      <w:r w:rsidR="008349B7">
        <w:t>K</w:t>
      </w:r>
      <w:r w:rsidR="00653D7D">
        <w:t xml:space="preserve">atedře Českého jazyka a </w:t>
      </w:r>
      <w:r w:rsidR="008349B7">
        <w:t xml:space="preserve">Katedře </w:t>
      </w:r>
      <w:r w:rsidR="00653D7D">
        <w:t xml:space="preserve">Psychologie Jihočeské univerzity v Českých Budějovicích. </w:t>
      </w:r>
      <w:r w:rsidR="003F5B18">
        <w:t>Je rovněž členkou pracovní skupiny Čtenářská gramotnost</w:t>
      </w:r>
      <w:r w:rsidR="00B514E1">
        <w:t xml:space="preserve"> projektu MAP II – ORP Český Krumlov</w:t>
      </w:r>
      <w:r w:rsidR="003F5B18">
        <w:t>. Ta podporuje rozvoj čtenářství na základních školách.</w:t>
      </w:r>
    </w:p>
    <w:p w14:paraId="1647EC40" w14:textId="09F54AA0" w:rsidR="006862C3" w:rsidRPr="006862C3" w:rsidRDefault="006862C3" w:rsidP="00770D8A">
      <w:pPr>
        <w:spacing w:line="360" w:lineRule="auto"/>
        <w:ind w:firstLine="708"/>
        <w:jc w:val="both"/>
        <w:rPr>
          <w:b/>
          <w:bCs/>
        </w:rPr>
      </w:pPr>
      <w:r w:rsidRPr="006862C3">
        <w:rPr>
          <w:b/>
          <w:bCs/>
        </w:rPr>
        <w:t>Online workshopy jsou určeny pedagogům ze škol na území ORP Český Krumlov a jsou BEZPLATNÉ.</w:t>
      </w:r>
      <w:r w:rsidR="00653D7D" w:rsidRPr="006862C3">
        <w:rPr>
          <w:b/>
          <w:bCs/>
        </w:rPr>
        <w:t xml:space="preserve"> </w:t>
      </w:r>
    </w:p>
    <w:p w14:paraId="2439A391" w14:textId="6E503681" w:rsidR="008349B7" w:rsidRDefault="008349B7" w:rsidP="00770D8A">
      <w:pPr>
        <w:spacing w:line="360" w:lineRule="auto"/>
        <w:ind w:firstLine="708"/>
        <w:jc w:val="both"/>
      </w:pPr>
      <w:r>
        <w:t>Online workshopy jme rozdělili do dvouhodinových bloků, a to každou středu</w:t>
      </w:r>
      <w:r w:rsidR="009C4091">
        <w:t xml:space="preserve">, vždy od 14.00 </w:t>
      </w:r>
      <w:r w:rsidR="00A43A01">
        <w:t xml:space="preserve">do 15.30 hod. </w:t>
      </w:r>
      <w:r>
        <w:t>Níže posílám seznam jednotlivých témat:</w:t>
      </w:r>
    </w:p>
    <w:p w14:paraId="24C481F1" w14:textId="0424D41B" w:rsidR="00DF7A40" w:rsidRPr="000E31DA" w:rsidRDefault="008349B7" w:rsidP="00770D8A">
      <w:pPr>
        <w:spacing w:after="0" w:line="360" w:lineRule="auto"/>
        <w:jc w:val="both"/>
        <w:rPr>
          <w:color w:val="1F4E79" w:themeColor="accent5" w:themeShade="80"/>
        </w:rPr>
      </w:pPr>
      <w:r w:rsidRPr="000E31DA">
        <w:rPr>
          <w:b/>
          <w:bCs/>
        </w:rPr>
        <w:t>24.</w:t>
      </w:r>
      <w:r w:rsidR="009C4091" w:rsidRPr="000E31DA">
        <w:rPr>
          <w:b/>
          <w:bCs/>
        </w:rPr>
        <w:t xml:space="preserve"> </w:t>
      </w:r>
      <w:r w:rsidRPr="000E31DA">
        <w:rPr>
          <w:b/>
          <w:bCs/>
        </w:rPr>
        <w:t>3.</w:t>
      </w:r>
      <w:r w:rsidR="009C4091" w:rsidRPr="000E31DA">
        <w:rPr>
          <w:b/>
          <w:bCs/>
        </w:rPr>
        <w:t xml:space="preserve"> 2021</w:t>
      </w:r>
      <w:r w:rsidRPr="000E31DA">
        <w:rPr>
          <w:b/>
          <w:bCs/>
        </w:rPr>
        <w:t xml:space="preserve"> Čtenářský workshop I</w:t>
      </w:r>
      <w:r w:rsidRPr="000E31DA">
        <w:t xml:space="preserve"> </w:t>
      </w:r>
      <w:r>
        <w:t xml:space="preserve">– vhodné pro </w:t>
      </w:r>
      <w:r w:rsidR="005A30A0">
        <w:t xml:space="preserve">učitele českého jazyka, lekci lze využít pro </w:t>
      </w:r>
      <w:r>
        <w:t>7. až 9. tříd</w:t>
      </w:r>
      <w:r w:rsidR="005A30A0">
        <w:t>u</w:t>
      </w:r>
      <w:r>
        <w:t xml:space="preserve"> ZŠ</w:t>
      </w:r>
      <w:r w:rsidR="00DF7A40">
        <w:t>.</w:t>
      </w:r>
    </w:p>
    <w:p w14:paraId="2EC142AE" w14:textId="7E736674" w:rsidR="005A6B2D" w:rsidRPr="005A6B2D" w:rsidRDefault="00DF7A40" w:rsidP="00770D8A">
      <w:pPr>
        <w:pStyle w:val="Odstavecseseznamem"/>
        <w:numPr>
          <w:ilvl w:val="0"/>
          <w:numId w:val="3"/>
        </w:numPr>
        <w:spacing w:after="240" w:line="360" w:lineRule="auto"/>
        <w:ind w:left="765" w:hanging="357"/>
        <w:jc w:val="both"/>
        <w:rPr>
          <w:rFonts w:ascii="Century Gothic" w:hAnsi="Century Gothic"/>
          <w:sz w:val="24"/>
          <w:szCs w:val="24"/>
        </w:rPr>
      </w:pPr>
      <w:r>
        <w:t>Ú</w:t>
      </w:r>
      <w:r w:rsidR="005A30A0">
        <w:t>častníci pracují s časovými rovinami</w:t>
      </w:r>
      <w:r w:rsidRPr="005A6B2D">
        <w:rPr>
          <w:rFonts w:cstheme="minorHAnsi"/>
        </w:rPr>
        <w:t>. K</w:t>
      </w:r>
      <w:r w:rsidR="005A30A0" w:rsidRPr="005A6B2D">
        <w:rPr>
          <w:rFonts w:cstheme="minorHAnsi"/>
        </w:rPr>
        <w:t>aždý učitel dostane konkrétní pracovní listy, které může v hodinách okamžitě využít</w:t>
      </w:r>
      <w:r w:rsidR="005A6B2D">
        <w:rPr>
          <w:rFonts w:cstheme="minorHAnsi"/>
        </w:rPr>
        <w:t xml:space="preserve">., např. </w:t>
      </w:r>
      <w:r w:rsidR="005A6B2D" w:rsidRPr="005A6B2D">
        <w:rPr>
          <w:rFonts w:cstheme="minorHAnsi"/>
        </w:rPr>
        <w:t>ve čtenářských dílnách jako úvodní motivac</w:t>
      </w:r>
      <w:r w:rsidR="005A6B2D">
        <w:rPr>
          <w:rFonts w:cstheme="minorHAnsi"/>
        </w:rPr>
        <w:t>i</w:t>
      </w:r>
      <w:r w:rsidR="005A6B2D" w:rsidRPr="005A6B2D">
        <w:rPr>
          <w:rFonts w:cstheme="minorHAnsi"/>
        </w:rPr>
        <w:t xml:space="preserve"> k nalákání na čtení knih.</w:t>
      </w:r>
    </w:p>
    <w:p w14:paraId="11473EC1" w14:textId="658F24CA" w:rsidR="005A30A0" w:rsidRDefault="005A30A0" w:rsidP="00770D8A">
      <w:pPr>
        <w:spacing w:after="0" w:line="360" w:lineRule="auto"/>
        <w:jc w:val="both"/>
        <w:rPr>
          <w:rFonts w:cstheme="minorHAnsi"/>
        </w:rPr>
      </w:pPr>
      <w:r w:rsidRPr="000E31DA">
        <w:rPr>
          <w:rFonts w:cstheme="minorHAnsi"/>
          <w:b/>
          <w:bCs/>
        </w:rPr>
        <w:t>31.</w:t>
      </w:r>
      <w:r w:rsidR="009C4091" w:rsidRPr="000E31DA">
        <w:rPr>
          <w:rFonts w:cstheme="minorHAnsi"/>
          <w:b/>
          <w:bCs/>
        </w:rPr>
        <w:t xml:space="preserve"> </w:t>
      </w:r>
      <w:r w:rsidRPr="000E31DA">
        <w:rPr>
          <w:rFonts w:cstheme="minorHAnsi"/>
          <w:b/>
          <w:bCs/>
        </w:rPr>
        <w:t xml:space="preserve">3. </w:t>
      </w:r>
      <w:r w:rsidR="009C4091" w:rsidRPr="000E31DA">
        <w:rPr>
          <w:rFonts w:cstheme="minorHAnsi"/>
          <w:b/>
          <w:bCs/>
        </w:rPr>
        <w:t xml:space="preserve">2021 </w:t>
      </w:r>
      <w:r w:rsidRPr="000E31DA">
        <w:rPr>
          <w:rFonts w:cstheme="minorHAnsi"/>
          <w:b/>
          <w:bCs/>
        </w:rPr>
        <w:t>Čtenářský workshop II</w:t>
      </w:r>
      <w:r w:rsidRPr="000E31DA">
        <w:rPr>
          <w:rFonts w:cstheme="minorHAnsi"/>
        </w:rPr>
        <w:t xml:space="preserve"> </w:t>
      </w:r>
      <w:r>
        <w:rPr>
          <w:rFonts w:cstheme="minorHAnsi"/>
        </w:rPr>
        <w:t>– vhodné pro učitele českého jazyka</w:t>
      </w:r>
      <w:r w:rsidR="00013B43">
        <w:rPr>
          <w:rFonts w:cstheme="minorHAnsi"/>
        </w:rPr>
        <w:t>, l</w:t>
      </w:r>
      <w:r>
        <w:rPr>
          <w:rFonts w:cstheme="minorHAnsi"/>
        </w:rPr>
        <w:t>ekci lze využít pro 5. až 9. třídu ZŠ.</w:t>
      </w:r>
    </w:p>
    <w:p w14:paraId="1FD2F71E" w14:textId="6FB4EABE" w:rsidR="00DF7A40" w:rsidRPr="00770D8A" w:rsidRDefault="005A30A0" w:rsidP="00770D8A">
      <w:pPr>
        <w:pStyle w:val="Odstavecseseznamem"/>
        <w:numPr>
          <w:ilvl w:val="0"/>
          <w:numId w:val="3"/>
        </w:numPr>
        <w:spacing w:after="240" w:line="360" w:lineRule="auto"/>
        <w:ind w:left="765" w:hanging="357"/>
        <w:jc w:val="both"/>
        <w:rPr>
          <w:rFonts w:ascii="Century Gothic" w:hAnsi="Century Gothic"/>
          <w:sz w:val="24"/>
          <w:szCs w:val="24"/>
        </w:rPr>
      </w:pPr>
      <w:r w:rsidRPr="00DF7A40">
        <w:rPr>
          <w:rFonts w:cstheme="minorHAnsi"/>
        </w:rPr>
        <w:t xml:space="preserve">Lekce je zaměřena na konkrétní práci s ukázkami z knihy. </w:t>
      </w:r>
      <w:r w:rsidR="00DF7A40">
        <w:rPr>
          <w:rFonts w:cstheme="minorHAnsi"/>
        </w:rPr>
        <w:t>P</w:t>
      </w:r>
      <w:r w:rsidRPr="00DF7A40">
        <w:rPr>
          <w:rFonts w:cstheme="minorHAnsi"/>
        </w:rPr>
        <w:t>racuje s </w:t>
      </w:r>
      <w:r w:rsidRPr="00DF7A40">
        <w:rPr>
          <w:rFonts w:cstheme="minorHAnsi"/>
          <w:b/>
        </w:rPr>
        <w:t>narativní kategorií</w:t>
      </w:r>
      <w:r w:rsidR="00DF7A40" w:rsidRPr="00DF7A40">
        <w:rPr>
          <w:rFonts w:cstheme="minorHAnsi"/>
          <w:b/>
        </w:rPr>
        <w:t xml:space="preserve"> prostoru</w:t>
      </w:r>
      <w:r w:rsidR="00013B43">
        <w:rPr>
          <w:rFonts w:cstheme="minorHAnsi"/>
        </w:rPr>
        <w:t>, ta má vést čtenáře k uvědomění</w:t>
      </w:r>
      <w:r w:rsidRPr="00DF7A40">
        <w:rPr>
          <w:rFonts w:cstheme="minorHAnsi"/>
        </w:rPr>
        <w:t>, jakou roli hraje v příbězích prostor</w:t>
      </w:r>
      <w:r w:rsidR="00DF7A40" w:rsidRPr="00DF7A40">
        <w:rPr>
          <w:rFonts w:cstheme="minorHAnsi"/>
        </w:rPr>
        <w:t xml:space="preserve"> a jeho představa</w:t>
      </w:r>
      <w:r w:rsidR="00DF7A40">
        <w:rPr>
          <w:rFonts w:cstheme="minorHAnsi"/>
        </w:rPr>
        <w:t xml:space="preserve">. </w:t>
      </w:r>
      <w:r w:rsidR="00DF7A40" w:rsidRPr="00DF7A40">
        <w:rPr>
          <w:rFonts w:cstheme="minorHAnsi"/>
        </w:rPr>
        <w:t>Na čtenou</w:t>
      </w:r>
      <w:r w:rsidR="00DF7A40" w:rsidRPr="00DF7A40">
        <w:rPr>
          <w:rFonts w:ascii="Century Gothic" w:hAnsi="Century Gothic"/>
          <w:sz w:val="24"/>
          <w:szCs w:val="24"/>
        </w:rPr>
        <w:t xml:space="preserve"> </w:t>
      </w:r>
      <w:r w:rsidR="00DF7A40" w:rsidRPr="00DF7A40">
        <w:rPr>
          <w:rFonts w:cstheme="minorHAnsi"/>
        </w:rPr>
        <w:t>ukázku dále navazují slohové úkoly – psaní v</w:t>
      </w:r>
      <w:r w:rsidR="005A6B2D">
        <w:rPr>
          <w:rFonts w:cstheme="minorHAnsi"/>
        </w:rPr>
        <w:t>lastního</w:t>
      </w:r>
      <w:r w:rsidR="00DF7A40" w:rsidRPr="00DF7A40">
        <w:rPr>
          <w:rFonts w:cstheme="minorHAnsi"/>
        </w:rPr>
        <w:t xml:space="preserve"> popisu prostoru – lekce je velmi motivující k </w:t>
      </w:r>
      <w:r w:rsidR="00DF7A40" w:rsidRPr="00013B43">
        <w:rPr>
          <w:rFonts w:cstheme="minorHAnsi"/>
          <w:b/>
          <w:bCs/>
        </w:rPr>
        <w:t>psaní.</w:t>
      </w:r>
      <w:r w:rsidR="00DF7A40">
        <w:rPr>
          <w:rFonts w:cstheme="minorHAnsi"/>
        </w:rPr>
        <w:t xml:space="preserve"> Učitelé rovněž obdrží výukové materiály. </w:t>
      </w:r>
    </w:p>
    <w:p w14:paraId="494A79F2" w14:textId="43DBD2CF" w:rsidR="009C4091" w:rsidRDefault="009C4091" w:rsidP="00770D8A">
      <w:pPr>
        <w:spacing w:after="0" w:line="360" w:lineRule="auto"/>
        <w:jc w:val="both"/>
        <w:rPr>
          <w:rFonts w:cstheme="minorHAnsi"/>
        </w:rPr>
      </w:pPr>
      <w:r w:rsidRPr="000E31DA">
        <w:rPr>
          <w:rFonts w:cstheme="minorHAnsi"/>
          <w:b/>
          <w:bCs/>
        </w:rPr>
        <w:t>7. 4. 2021 Čtenářský workshop III</w:t>
      </w:r>
      <w:r w:rsidRPr="000E31DA">
        <w:rPr>
          <w:rFonts w:cstheme="minorHAnsi"/>
        </w:rPr>
        <w:t xml:space="preserve"> </w:t>
      </w:r>
      <w:r>
        <w:rPr>
          <w:rFonts w:cstheme="minorHAnsi"/>
        </w:rPr>
        <w:t>– vhodné pro učitele českého jazyka, občanské výchovy</w:t>
      </w:r>
      <w:r w:rsidR="00013B43">
        <w:rPr>
          <w:rFonts w:cstheme="minorHAnsi"/>
        </w:rPr>
        <w:t xml:space="preserve">, </w:t>
      </w:r>
      <w:r>
        <w:rPr>
          <w:rFonts w:cstheme="minorHAnsi"/>
        </w:rPr>
        <w:t>pro práci s </w:t>
      </w:r>
      <w:r w:rsidR="00D66FB0">
        <w:rPr>
          <w:rFonts w:cstheme="minorHAnsi"/>
        </w:rPr>
        <w:t>žáky</w:t>
      </w:r>
      <w:r>
        <w:rPr>
          <w:rFonts w:cstheme="minorHAnsi"/>
        </w:rPr>
        <w:t xml:space="preserve"> 7. až 9. třídy ZŠ. </w:t>
      </w:r>
    </w:p>
    <w:p w14:paraId="4F3A223A" w14:textId="08077CC7" w:rsidR="00DF7A40" w:rsidRPr="009C4091" w:rsidRDefault="009C4091" w:rsidP="00770D8A">
      <w:pPr>
        <w:pStyle w:val="Odstavecseseznamem"/>
        <w:numPr>
          <w:ilvl w:val="0"/>
          <w:numId w:val="3"/>
        </w:numPr>
        <w:spacing w:after="240" w:line="360" w:lineRule="auto"/>
        <w:ind w:left="765" w:hanging="357"/>
        <w:jc w:val="both"/>
        <w:rPr>
          <w:rFonts w:ascii="Century Gothic" w:hAnsi="Century Gothic"/>
          <w:sz w:val="24"/>
          <w:szCs w:val="24"/>
        </w:rPr>
      </w:pPr>
      <w:r>
        <w:rPr>
          <w:rFonts w:cstheme="minorHAnsi"/>
        </w:rPr>
        <w:t xml:space="preserve">Lekce je zaměřena na děti s různými problémy, řeší se zde závislosti, mezilidské vztahy, umění naslouchat, pracuje se s časovými rovinami… </w:t>
      </w:r>
      <w:r w:rsidR="00D66FB0">
        <w:rPr>
          <w:rFonts w:cstheme="minorHAnsi"/>
        </w:rPr>
        <w:t xml:space="preserve">Účastníci opět dostanou pracovní listy. </w:t>
      </w:r>
    </w:p>
    <w:p w14:paraId="6DD7F3B3" w14:textId="77777777" w:rsidR="006862C3" w:rsidRDefault="006862C3" w:rsidP="00770D8A">
      <w:pPr>
        <w:spacing w:after="0" w:line="360" w:lineRule="auto"/>
        <w:jc w:val="both"/>
        <w:rPr>
          <w:rFonts w:cstheme="minorHAnsi"/>
          <w:b/>
          <w:bCs/>
        </w:rPr>
      </w:pPr>
    </w:p>
    <w:p w14:paraId="59BA934A" w14:textId="77777777" w:rsidR="006862C3" w:rsidRDefault="006862C3" w:rsidP="00770D8A">
      <w:pPr>
        <w:spacing w:after="0" w:line="360" w:lineRule="auto"/>
        <w:jc w:val="both"/>
        <w:rPr>
          <w:rFonts w:cstheme="minorHAnsi"/>
          <w:b/>
          <w:bCs/>
        </w:rPr>
      </w:pPr>
    </w:p>
    <w:p w14:paraId="5FEF40D5" w14:textId="77777777" w:rsidR="006862C3" w:rsidRDefault="006862C3" w:rsidP="00770D8A">
      <w:pPr>
        <w:spacing w:after="0" w:line="360" w:lineRule="auto"/>
        <w:jc w:val="both"/>
        <w:rPr>
          <w:rFonts w:cstheme="minorHAnsi"/>
          <w:b/>
          <w:bCs/>
        </w:rPr>
      </w:pPr>
    </w:p>
    <w:p w14:paraId="205C9E1E" w14:textId="65B15AA4" w:rsidR="009C4091" w:rsidRDefault="00B514E1" w:rsidP="00770D8A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14. 4. </w:t>
      </w:r>
      <w:r w:rsidR="009C4091" w:rsidRPr="000E31DA">
        <w:rPr>
          <w:rFonts w:cstheme="minorHAnsi"/>
          <w:b/>
          <w:bCs/>
        </w:rPr>
        <w:t>2021</w:t>
      </w:r>
      <w:r w:rsidR="00013B43" w:rsidRPr="000E31DA">
        <w:rPr>
          <w:rFonts w:cstheme="minorHAnsi"/>
          <w:b/>
          <w:bCs/>
        </w:rPr>
        <w:t xml:space="preserve"> Čtenářský workshop IV.</w:t>
      </w:r>
      <w:r w:rsidR="00013B43" w:rsidRPr="000E31DA">
        <w:rPr>
          <w:rFonts w:cstheme="minorHAnsi"/>
        </w:rPr>
        <w:t xml:space="preserve"> </w:t>
      </w:r>
      <w:r w:rsidR="00013B43">
        <w:rPr>
          <w:rFonts w:cstheme="minorHAnsi"/>
        </w:rPr>
        <w:t xml:space="preserve">– vhodné pro učitele dějepisu, občanské nauky, českého </w:t>
      </w:r>
      <w:r>
        <w:rPr>
          <w:rFonts w:cstheme="minorHAnsi"/>
        </w:rPr>
        <w:t xml:space="preserve">    jazyka, </w:t>
      </w:r>
      <w:r w:rsidR="00013B43">
        <w:rPr>
          <w:rFonts w:cstheme="minorHAnsi"/>
        </w:rPr>
        <w:t>pro práci s </w:t>
      </w:r>
      <w:r w:rsidR="00D66FB0">
        <w:rPr>
          <w:rFonts w:cstheme="minorHAnsi"/>
        </w:rPr>
        <w:t>žáky</w:t>
      </w:r>
      <w:r w:rsidR="00013B43">
        <w:rPr>
          <w:rFonts w:cstheme="minorHAnsi"/>
        </w:rPr>
        <w:t xml:space="preserve"> 5. až 9. třídy</w:t>
      </w:r>
      <w:r w:rsidR="009A4B7B">
        <w:rPr>
          <w:rFonts w:cstheme="minorHAnsi"/>
        </w:rPr>
        <w:t xml:space="preserve"> ZŠ.</w:t>
      </w:r>
    </w:p>
    <w:p w14:paraId="4E3C9D32" w14:textId="1FCD2431" w:rsidR="00013B43" w:rsidRPr="00013B43" w:rsidRDefault="00013B43" w:rsidP="006862C3">
      <w:pPr>
        <w:pStyle w:val="Odstavecseseznamem"/>
        <w:numPr>
          <w:ilvl w:val="0"/>
          <w:numId w:val="3"/>
        </w:numPr>
        <w:spacing w:after="240" w:line="360" w:lineRule="auto"/>
        <w:ind w:left="765" w:hanging="357"/>
        <w:jc w:val="both"/>
        <w:rPr>
          <w:rFonts w:cstheme="minorHAnsi"/>
        </w:rPr>
      </w:pPr>
      <w:r>
        <w:rPr>
          <w:rFonts w:cstheme="minorHAnsi"/>
        </w:rPr>
        <w:t>Účastní</w:t>
      </w:r>
      <w:r w:rsidR="00A43A01">
        <w:rPr>
          <w:rFonts w:cstheme="minorHAnsi"/>
        </w:rPr>
        <w:t>ci</w:t>
      </w:r>
      <w:r>
        <w:rPr>
          <w:rFonts w:cstheme="minorHAnsi"/>
        </w:rPr>
        <w:t xml:space="preserve"> pracují s komiksovou knihou zaměřenou na novodobé dějiny, symboly a obrázky. </w:t>
      </w:r>
      <w:r w:rsidR="008955E6">
        <w:rPr>
          <w:rFonts w:cstheme="minorHAnsi"/>
        </w:rPr>
        <w:t>Děti zde mají mnoho příležitostí ke kladení otázek a hledání odpověd</w:t>
      </w:r>
      <w:r w:rsidR="00D66FB0">
        <w:rPr>
          <w:rFonts w:cstheme="minorHAnsi"/>
        </w:rPr>
        <w:t xml:space="preserve">í, samy vytvářejí texty, hledají dobové reálie, srovnání s dnešní dobou. Učitelé obdrží interaktivní výukové materiály. </w:t>
      </w:r>
    </w:p>
    <w:p w14:paraId="48F8412A" w14:textId="163ED8F5" w:rsidR="005A30A0" w:rsidRDefault="00D66FB0" w:rsidP="00770D8A">
      <w:pPr>
        <w:spacing w:after="0" w:line="360" w:lineRule="auto"/>
        <w:jc w:val="both"/>
        <w:rPr>
          <w:rFonts w:cstheme="minorHAnsi"/>
        </w:rPr>
      </w:pPr>
      <w:r w:rsidRPr="000E31DA">
        <w:rPr>
          <w:rFonts w:cstheme="minorHAnsi"/>
          <w:b/>
          <w:bCs/>
        </w:rPr>
        <w:t>21. 4. 2021 Čtenářský workshop V</w:t>
      </w:r>
      <w:r w:rsidRPr="00013B43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– vhodné pro učitele dějepisu, občanské nauky, českého jazyka, </w:t>
      </w:r>
    </w:p>
    <w:p w14:paraId="642D6FCB" w14:textId="5229A42D" w:rsidR="00D66FB0" w:rsidRDefault="00D66FB0" w:rsidP="00770D8A">
      <w:pPr>
        <w:spacing w:after="0" w:line="360" w:lineRule="auto"/>
        <w:jc w:val="both"/>
        <w:rPr>
          <w:rFonts w:cstheme="minorHAnsi"/>
        </w:rPr>
      </w:pPr>
      <w:r w:rsidRPr="000E31DA">
        <w:rPr>
          <w:rFonts w:cstheme="minorHAnsi"/>
          <w:b/>
          <w:bCs/>
        </w:rPr>
        <w:t xml:space="preserve">28. 4. 2021                                                 </w:t>
      </w:r>
      <w:r>
        <w:rPr>
          <w:rFonts w:cstheme="minorHAnsi"/>
        </w:rPr>
        <w:t>pro práci s žáky 5. až 9. třídy</w:t>
      </w:r>
      <w:r w:rsidR="00D230A1">
        <w:rPr>
          <w:rFonts w:cstheme="minorHAnsi"/>
        </w:rPr>
        <w:t xml:space="preserve"> ZŠ. </w:t>
      </w:r>
      <w:r>
        <w:rPr>
          <w:rFonts w:cstheme="minorHAnsi"/>
        </w:rPr>
        <w:t xml:space="preserve"> </w:t>
      </w:r>
    </w:p>
    <w:p w14:paraId="57F50320" w14:textId="45143445" w:rsidR="00D66FB0" w:rsidRPr="000E31DA" w:rsidRDefault="00D230A1" w:rsidP="00770D8A">
      <w:pPr>
        <w:spacing w:after="0" w:line="360" w:lineRule="auto"/>
        <w:jc w:val="both"/>
        <w:rPr>
          <w:rFonts w:cstheme="minorHAnsi"/>
          <w:b/>
          <w:bCs/>
        </w:rPr>
      </w:pPr>
      <w:r w:rsidRPr="000E31DA">
        <w:rPr>
          <w:rFonts w:cstheme="minorHAnsi"/>
          <w:b/>
          <w:bCs/>
        </w:rPr>
        <w:t xml:space="preserve"> </w:t>
      </w:r>
      <w:r w:rsidR="00D66FB0" w:rsidRPr="000E31DA">
        <w:rPr>
          <w:rFonts w:cstheme="minorHAnsi"/>
          <w:b/>
          <w:bCs/>
        </w:rPr>
        <w:t xml:space="preserve"> </w:t>
      </w:r>
      <w:r w:rsidRPr="000E31DA">
        <w:rPr>
          <w:rFonts w:cstheme="minorHAnsi"/>
          <w:b/>
          <w:bCs/>
        </w:rPr>
        <w:t>5</w:t>
      </w:r>
      <w:r w:rsidR="00D66FB0" w:rsidRPr="000E31DA">
        <w:rPr>
          <w:rFonts w:cstheme="minorHAnsi"/>
          <w:b/>
          <w:bCs/>
        </w:rPr>
        <w:t>. 5. 2021</w:t>
      </w:r>
    </w:p>
    <w:p w14:paraId="6043BDD0" w14:textId="750E14F5" w:rsidR="00D66FB0" w:rsidRDefault="00D66FB0" w:rsidP="00770D8A">
      <w:pPr>
        <w:pStyle w:val="Odstavecseseznamem"/>
        <w:numPr>
          <w:ilvl w:val="0"/>
          <w:numId w:val="3"/>
        </w:numPr>
        <w:spacing w:after="240" w:line="360" w:lineRule="auto"/>
        <w:ind w:left="765" w:hanging="357"/>
        <w:jc w:val="both"/>
        <w:rPr>
          <w:rFonts w:cstheme="minorHAnsi"/>
        </w:rPr>
      </w:pPr>
      <w:r>
        <w:rPr>
          <w:rFonts w:cstheme="minorHAnsi"/>
        </w:rPr>
        <w:t>Tři online bloky zaměřené</w:t>
      </w:r>
      <w:r w:rsidR="00A43A01">
        <w:rPr>
          <w:rFonts w:cstheme="minorHAnsi"/>
        </w:rPr>
        <w:t xml:space="preserve"> na téma: SUDETY, práce s texty, čtením a psaním. Děti se učí rychle pracovat s informacemi a ty následně vyhodnocují a používají ve svých výpovědích, esejích. K dispozici výukové materiály pro účastníky kurzu.  </w:t>
      </w:r>
    </w:p>
    <w:p w14:paraId="3846FCE5" w14:textId="1685B7DE" w:rsidR="00A43A01" w:rsidRDefault="00D230A1" w:rsidP="00770D8A">
      <w:pPr>
        <w:spacing w:after="0" w:line="360" w:lineRule="auto"/>
        <w:jc w:val="both"/>
        <w:rPr>
          <w:rFonts w:cstheme="minorHAnsi"/>
        </w:rPr>
      </w:pPr>
      <w:r w:rsidRPr="000E31DA">
        <w:rPr>
          <w:rFonts w:cstheme="minorHAnsi"/>
          <w:b/>
          <w:bCs/>
        </w:rPr>
        <w:t>12</w:t>
      </w:r>
      <w:r w:rsidR="00A43A01" w:rsidRPr="000E31DA">
        <w:rPr>
          <w:rFonts w:cstheme="minorHAnsi"/>
          <w:b/>
          <w:bCs/>
        </w:rPr>
        <w:t xml:space="preserve">. </w:t>
      </w:r>
      <w:r w:rsidRPr="000E31DA">
        <w:rPr>
          <w:rFonts w:cstheme="minorHAnsi"/>
          <w:b/>
          <w:bCs/>
        </w:rPr>
        <w:t>5</w:t>
      </w:r>
      <w:r w:rsidR="00A43A01" w:rsidRPr="000E31DA">
        <w:rPr>
          <w:rFonts w:cstheme="minorHAnsi"/>
          <w:b/>
          <w:bCs/>
        </w:rPr>
        <w:t>. 2021 Čtenářský workshop VI</w:t>
      </w:r>
      <w:r w:rsidR="00A43A01" w:rsidRPr="000E31DA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="00A43A01">
        <w:rPr>
          <w:rFonts w:cstheme="minorHAnsi"/>
        </w:rPr>
        <w:t xml:space="preserve"> </w:t>
      </w:r>
      <w:r>
        <w:rPr>
          <w:rFonts w:cstheme="minorHAnsi"/>
        </w:rPr>
        <w:t xml:space="preserve">vhodné pro učitele českého jazyka, pro práci s žáky I. i II. stupně. </w:t>
      </w:r>
    </w:p>
    <w:p w14:paraId="081E088A" w14:textId="78F29E57" w:rsidR="008A67E7" w:rsidRPr="00BE7E2D" w:rsidRDefault="00D230A1" w:rsidP="00770D8A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Blackout poezie a jiné formy kreativního psaní, jak děti motivovat k vlastní tvorbě nebo četbě básní? To vše se dozvíte právě na tomto workshopu. Opět k dispozici výukové materiály. </w:t>
      </w:r>
    </w:p>
    <w:p w14:paraId="033A3EE6" w14:textId="36A38E77" w:rsidR="00F20341" w:rsidRDefault="00952517" w:rsidP="00770D8A">
      <w:pPr>
        <w:spacing w:line="360" w:lineRule="auto"/>
        <w:ind w:firstLine="708"/>
        <w:jc w:val="both"/>
      </w:pPr>
      <w:r>
        <w:t>Výše uveden</w:t>
      </w:r>
      <w:r w:rsidR="008349B7">
        <w:t xml:space="preserve">é webináře </w:t>
      </w:r>
      <w:r w:rsidR="00DF1BA3">
        <w:t xml:space="preserve">pro pedagogy </w:t>
      </w:r>
      <w:r w:rsidR="008A67E7">
        <w:t>v ORP Český Krumlov</w:t>
      </w:r>
      <w:r w:rsidR="00DF29FC">
        <w:t xml:space="preserve"> </w:t>
      </w:r>
      <w:r w:rsidR="008A67E7">
        <w:t xml:space="preserve">hradí </w:t>
      </w:r>
      <w:r w:rsidR="00DB6E91">
        <w:t xml:space="preserve">MAS Blanský </w:t>
      </w:r>
      <w:r w:rsidR="00D82C61">
        <w:t xml:space="preserve">les – </w:t>
      </w:r>
      <w:proofErr w:type="spellStart"/>
      <w:r w:rsidR="00DB6E91">
        <w:t>Netolicko</w:t>
      </w:r>
      <w:proofErr w:type="spellEnd"/>
      <w:r w:rsidR="00DB6E91">
        <w:t xml:space="preserve"> o.p.s. v rámci projektu MAP II – ORP Český Krumlov</w:t>
      </w:r>
      <w:r w:rsidR="00494C59" w:rsidRPr="00DF29FC">
        <w:t xml:space="preserve">. </w:t>
      </w:r>
    </w:p>
    <w:p w14:paraId="71394F54" w14:textId="6F693EED" w:rsidR="0081288C" w:rsidRDefault="00DF29FC" w:rsidP="00770D8A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 V pří</w:t>
      </w:r>
      <w:r w:rsidR="00DB6E91">
        <w:rPr>
          <w:b/>
        </w:rPr>
        <w:t>padě zájmu</w:t>
      </w:r>
      <w:r w:rsidR="00BB3306">
        <w:rPr>
          <w:b/>
        </w:rPr>
        <w:t xml:space="preserve"> se přihlaste</w:t>
      </w:r>
      <w:r w:rsidR="00DB6E91">
        <w:rPr>
          <w:b/>
        </w:rPr>
        <w:t xml:space="preserve"> </w:t>
      </w:r>
      <w:r w:rsidR="0081288C">
        <w:rPr>
          <w:b/>
        </w:rPr>
        <w:t xml:space="preserve">NEJPOZDĚJI </w:t>
      </w:r>
      <w:r w:rsidR="00DB6E91">
        <w:rPr>
          <w:b/>
        </w:rPr>
        <w:t xml:space="preserve">do </w:t>
      </w:r>
      <w:r w:rsidR="00D230A1">
        <w:rPr>
          <w:b/>
        </w:rPr>
        <w:t>15</w:t>
      </w:r>
      <w:r w:rsidR="00F20341">
        <w:rPr>
          <w:b/>
        </w:rPr>
        <w:t xml:space="preserve">. </w:t>
      </w:r>
      <w:r w:rsidR="00D230A1">
        <w:rPr>
          <w:b/>
        </w:rPr>
        <w:t>3</w:t>
      </w:r>
      <w:r w:rsidR="00F20341">
        <w:rPr>
          <w:b/>
        </w:rPr>
        <w:t>. 202</w:t>
      </w:r>
      <w:r w:rsidR="00D230A1">
        <w:rPr>
          <w:b/>
        </w:rPr>
        <w:t>1</w:t>
      </w:r>
      <w:r w:rsidR="0081288C">
        <w:rPr>
          <w:b/>
        </w:rPr>
        <w:t xml:space="preserve"> na tomto webovém odkaz</w:t>
      </w:r>
      <w:r w:rsidR="0019121F">
        <w:rPr>
          <w:b/>
        </w:rPr>
        <w:t>u</w:t>
      </w:r>
      <w:r w:rsidR="0081288C">
        <w:rPr>
          <w:b/>
        </w:rPr>
        <w:t>:</w:t>
      </w:r>
    </w:p>
    <w:p w14:paraId="26F8F58B" w14:textId="7A1FF80B" w:rsidR="0081288C" w:rsidRDefault="00636B95" w:rsidP="0081288C">
      <w:pPr>
        <w:spacing w:line="360" w:lineRule="auto"/>
        <w:jc w:val="both"/>
      </w:pPr>
      <w:hyperlink r:id="rId7" w:history="1">
        <w:r w:rsidR="0081288C" w:rsidRPr="005A4ED2">
          <w:rPr>
            <w:rStyle w:val="Hypertextovodkaz"/>
          </w:rPr>
          <w:t>www.mapvzdelavani.cz/orp-v-projektu/orp-cesky-krumlov/registrace-online-workshop-ctenarske-strategie</w:t>
        </w:r>
      </w:hyperlink>
    </w:p>
    <w:p w14:paraId="6C8BA9D6" w14:textId="4BDF17A8" w:rsidR="007846BA" w:rsidRDefault="00BB3306" w:rsidP="00770D8A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Pro dotazy k tématu </w:t>
      </w:r>
      <w:r w:rsidR="0081288C">
        <w:rPr>
          <w:b/>
        </w:rPr>
        <w:t xml:space="preserve">mne </w:t>
      </w:r>
      <w:r>
        <w:rPr>
          <w:b/>
        </w:rPr>
        <w:t>kontaktujte</w:t>
      </w:r>
      <w:r w:rsidR="0081288C">
        <w:rPr>
          <w:b/>
        </w:rPr>
        <w:t xml:space="preserve"> na</w:t>
      </w:r>
      <w:r>
        <w:rPr>
          <w:b/>
        </w:rPr>
        <w:t xml:space="preserve">  </w:t>
      </w:r>
      <w:hyperlink r:id="rId8" w:history="1">
        <w:r w:rsidRPr="004355B6">
          <w:rPr>
            <w:rStyle w:val="Hypertextovodkaz"/>
            <w:b/>
          </w:rPr>
          <w:t>hronkova@masbln.cz</w:t>
        </w:r>
      </w:hyperlink>
      <w:r>
        <w:rPr>
          <w:b/>
        </w:rPr>
        <w:t xml:space="preserve"> ,</w:t>
      </w:r>
      <w:r w:rsidR="00F20341">
        <w:rPr>
          <w:b/>
        </w:rPr>
        <w:t xml:space="preserve"> telefon: 728 412 170. </w:t>
      </w:r>
      <w:r w:rsidR="003F5B18">
        <w:rPr>
          <w:b/>
        </w:rPr>
        <w:t xml:space="preserve">Po přihlášení Vám zašleme odkaz na </w:t>
      </w:r>
      <w:r>
        <w:rPr>
          <w:b/>
        </w:rPr>
        <w:t>konkrétní</w:t>
      </w:r>
      <w:r w:rsidR="003F5B18">
        <w:rPr>
          <w:b/>
        </w:rPr>
        <w:t xml:space="preserve"> videokonferenci</w:t>
      </w:r>
      <w:r w:rsidR="00E92E36">
        <w:rPr>
          <w:b/>
        </w:rPr>
        <w:t xml:space="preserve"> a tematické pracovní listy. </w:t>
      </w:r>
      <w:r>
        <w:rPr>
          <w:b/>
        </w:rPr>
        <w:t xml:space="preserve">Webináře </w:t>
      </w:r>
      <w:r w:rsidR="00846D05">
        <w:rPr>
          <w:b/>
        </w:rPr>
        <w:t xml:space="preserve">budeme vysílat pomocí Vám všem již známé platformy Microsoft </w:t>
      </w:r>
      <w:proofErr w:type="spellStart"/>
      <w:r w:rsidR="00846D05">
        <w:rPr>
          <w:b/>
        </w:rPr>
        <w:t>Teams</w:t>
      </w:r>
      <w:proofErr w:type="spellEnd"/>
      <w:r w:rsidR="00846D05">
        <w:rPr>
          <w:b/>
        </w:rPr>
        <w:t xml:space="preserve">. </w:t>
      </w:r>
    </w:p>
    <w:p w14:paraId="47B68E66" w14:textId="77777777" w:rsidR="00BE7E2D" w:rsidRDefault="00BE7E2D" w:rsidP="00770D8A">
      <w:pPr>
        <w:spacing w:line="360" w:lineRule="auto"/>
        <w:ind w:firstLine="708"/>
        <w:jc w:val="both"/>
      </w:pPr>
    </w:p>
    <w:p w14:paraId="7BE6F645" w14:textId="57AC423E" w:rsidR="00D230A1" w:rsidRDefault="007846BA" w:rsidP="00770D8A">
      <w:pPr>
        <w:spacing w:line="360" w:lineRule="auto"/>
        <w:jc w:val="both"/>
      </w:pPr>
      <w:r>
        <w:tab/>
      </w:r>
      <w:r w:rsidR="00DF29FC">
        <w:t>Př</w:t>
      </w:r>
      <w:r>
        <w:t xml:space="preserve">eji Vám všem </w:t>
      </w:r>
      <w:r w:rsidR="008349B7">
        <w:t>hezké dny a j</w:t>
      </w:r>
      <w:r w:rsidR="00DF29FC">
        <w:t>sem s pozdravem</w:t>
      </w:r>
    </w:p>
    <w:p w14:paraId="27A53576" w14:textId="77777777" w:rsidR="00494C59" w:rsidRDefault="007846BA" w:rsidP="00770D8A">
      <w:pPr>
        <w:jc w:val="both"/>
      </w:pPr>
      <w:r>
        <w:tab/>
        <w:t>Alena Hronková</w:t>
      </w:r>
    </w:p>
    <w:p w14:paraId="0800B122" w14:textId="77777777" w:rsidR="008B2787" w:rsidRDefault="007846BA" w:rsidP="00770D8A">
      <w:pPr>
        <w:jc w:val="both"/>
      </w:pPr>
      <w:r>
        <w:tab/>
      </w:r>
      <w:r w:rsidR="0024420B">
        <w:t xml:space="preserve">Realizátor projektu </w:t>
      </w:r>
    </w:p>
    <w:p w14:paraId="052CDD71" w14:textId="08770EDE" w:rsidR="00494C59" w:rsidRPr="007F652A" w:rsidRDefault="008B2787" w:rsidP="00770D8A">
      <w:pPr>
        <w:ind w:firstLine="708"/>
        <w:jc w:val="both"/>
      </w:pPr>
      <w:r>
        <w:t xml:space="preserve">MAS Blanský les – </w:t>
      </w:r>
      <w:proofErr w:type="spellStart"/>
      <w:r>
        <w:t>Netolicko</w:t>
      </w:r>
      <w:proofErr w:type="spellEnd"/>
      <w:r>
        <w:t xml:space="preserve"> o. p. s.</w:t>
      </w:r>
    </w:p>
    <w:sectPr w:rsidR="00494C59" w:rsidRPr="007F65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49697" w14:textId="77777777" w:rsidR="00636B95" w:rsidRDefault="00636B95" w:rsidP="006C42BF">
      <w:pPr>
        <w:spacing w:after="0" w:line="240" w:lineRule="auto"/>
      </w:pPr>
      <w:r>
        <w:separator/>
      </w:r>
    </w:p>
  </w:endnote>
  <w:endnote w:type="continuationSeparator" w:id="0">
    <w:p w14:paraId="48085410" w14:textId="77777777" w:rsidR="00636B95" w:rsidRDefault="00636B95" w:rsidP="006C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C60EE" w14:textId="77777777" w:rsidR="00593D61" w:rsidRDefault="00593D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B0DCC" w14:textId="77777777" w:rsidR="006C42BF" w:rsidRDefault="00335814" w:rsidP="00051692">
    <w:pPr>
      <w:pStyle w:val="Zpat"/>
      <w:ind w:left="2124"/>
      <w:rPr>
        <w:rFonts w:ascii="Arial" w:hAnsi="Arial" w:cs="Arial"/>
        <w:sz w:val="16"/>
        <w:szCs w:val="16"/>
      </w:rPr>
    </w:pPr>
    <w:r w:rsidRPr="00051692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0AD503C" wp14:editId="13EBB86F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1152525" cy="553720"/>
          <wp:effectExtent l="0" t="0" r="0" b="0"/>
          <wp:wrapTight wrapText="bothSides">
            <wp:wrapPolygon edited="0">
              <wp:start x="9640" y="0"/>
              <wp:lineTo x="0" y="6688"/>
              <wp:lineTo x="0" y="10404"/>
              <wp:lineTo x="2856" y="11890"/>
              <wp:lineTo x="9283" y="20807"/>
              <wp:lineTo x="9640" y="20807"/>
              <wp:lineTo x="12139" y="20807"/>
              <wp:lineTo x="12496" y="20807"/>
              <wp:lineTo x="18565" y="11890"/>
              <wp:lineTo x="21421" y="11147"/>
              <wp:lineTo x="21421" y="6688"/>
              <wp:lineTo x="11425" y="0"/>
              <wp:lineTo x="9640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42BF" w:rsidRPr="00051692">
      <w:rPr>
        <w:rFonts w:ascii="Arial" w:hAnsi="Arial" w:cs="Arial"/>
        <w:sz w:val="16"/>
        <w:szCs w:val="16"/>
      </w:rPr>
      <w:t>Název projektu</w:t>
    </w:r>
    <w:r w:rsidR="00593D61">
      <w:rPr>
        <w:rFonts w:ascii="Arial" w:hAnsi="Arial" w:cs="Arial"/>
        <w:sz w:val="16"/>
        <w:szCs w:val="16"/>
      </w:rPr>
      <w:t>: MAP II – ORP Český Krumlov</w:t>
    </w:r>
    <w:r w:rsidR="00051692">
      <w:rPr>
        <w:rFonts w:ascii="Arial" w:hAnsi="Arial" w:cs="Arial"/>
        <w:sz w:val="16"/>
        <w:szCs w:val="16"/>
      </w:rPr>
      <w:t xml:space="preserve"> </w:t>
    </w:r>
  </w:p>
  <w:p w14:paraId="6CDD116D" w14:textId="77777777" w:rsidR="00051692" w:rsidRPr="00051692" w:rsidRDefault="00051692" w:rsidP="00051692">
    <w:pPr>
      <w:pStyle w:val="Zpat"/>
      <w:ind w:left="212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Číslo projektu: </w:t>
    </w:r>
    <w:r w:rsidR="00593D61" w:rsidRPr="00593D61">
      <w:rPr>
        <w:rFonts w:ascii="Arial" w:hAnsi="Arial" w:cs="Arial"/>
        <w:sz w:val="16"/>
        <w:szCs w:val="16"/>
      </w:rPr>
      <w:t>CZ.02.3.68/0.0/0.0/17_047/0008622</w:t>
    </w:r>
  </w:p>
  <w:p w14:paraId="77F281A3" w14:textId="77777777" w:rsidR="00051692" w:rsidRDefault="00051692" w:rsidP="00051692">
    <w:pPr>
      <w:pStyle w:val="Zpat"/>
      <w:ind w:left="2124"/>
      <w:rPr>
        <w:rFonts w:ascii="Arial" w:hAnsi="Arial" w:cs="Arial"/>
        <w:sz w:val="16"/>
        <w:szCs w:val="16"/>
      </w:rPr>
    </w:pPr>
    <w:r w:rsidRPr="00051692">
      <w:rPr>
        <w:rFonts w:ascii="Arial" w:hAnsi="Arial" w:cs="Arial"/>
        <w:sz w:val="16"/>
        <w:szCs w:val="16"/>
      </w:rPr>
      <w:t xml:space="preserve">Realizátor projektu: Místní akční skupina Blanský les – </w:t>
    </w:r>
    <w:proofErr w:type="spellStart"/>
    <w:r w:rsidRPr="00051692">
      <w:rPr>
        <w:rFonts w:ascii="Arial" w:hAnsi="Arial" w:cs="Arial"/>
        <w:sz w:val="16"/>
        <w:szCs w:val="16"/>
      </w:rPr>
      <w:t>Netolicko</w:t>
    </w:r>
    <w:proofErr w:type="spellEnd"/>
    <w:r w:rsidRPr="00051692">
      <w:rPr>
        <w:rFonts w:ascii="Arial" w:hAnsi="Arial" w:cs="Arial"/>
        <w:sz w:val="16"/>
        <w:szCs w:val="16"/>
      </w:rPr>
      <w:t xml:space="preserve"> o. p. s., Mírové nám. 208, </w:t>
    </w:r>
  </w:p>
  <w:p w14:paraId="2D643630" w14:textId="77777777" w:rsidR="006C42BF" w:rsidRPr="00051692" w:rsidRDefault="00051692" w:rsidP="00051692">
    <w:pPr>
      <w:pStyle w:val="Zpat"/>
      <w:ind w:left="212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</w:t>
    </w:r>
    <w:r w:rsidRPr="00051692">
      <w:rPr>
        <w:rFonts w:ascii="Arial" w:hAnsi="Arial" w:cs="Arial"/>
        <w:sz w:val="16"/>
        <w:szCs w:val="16"/>
      </w:rPr>
      <w:t>384 11 Netolice, IČ: 260 80 575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F47A1" w14:textId="77777777" w:rsidR="00593D61" w:rsidRDefault="00593D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EB01E" w14:textId="77777777" w:rsidR="00636B95" w:rsidRDefault="00636B95" w:rsidP="006C42BF">
      <w:pPr>
        <w:spacing w:after="0" w:line="240" w:lineRule="auto"/>
      </w:pPr>
      <w:r>
        <w:separator/>
      </w:r>
    </w:p>
  </w:footnote>
  <w:footnote w:type="continuationSeparator" w:id="0">
    <w:p w14:paraId="6BF9708A" w14:textId="77777777" w:rsidR="00636B95" w:rsidRDefault="00636B95" w:rsidP="006C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8E196" w14:textId="77777777" w:rsidR="00593D61" w:rsidRDefault="00593D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8BD90" w14:textId="77777777" w:rsidR="006C42BF" w:rsidRDefault="0033581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F2DAC1A" wp14:editId="0630294E">
          <wp:simplePos x="0" y="0"/>
          <wp:positionH relativeFrom="margin">
            <wp:align>center</wp:align>
          </wp:positionH>
          <wp:positionV relativeFrom="paragraph">
            <wp:posOffset>-401955</wp:posOffset>
          </wp:positionV>
          <wp:extent cx="5022215" cy="1114425"/>
          <wp:effectExtent l="0" t="0" r="0" b="0"/>
          <wp:wrapTight wrapText="bothSides">
            <wp:wrapPolygon edited="0">
              <wp:start x="0" y="0"/>
              <wp:lineTo x="0" y="21415"/>
              <wp:lineTo x="21548" y="21415"/>
              <wp:lineTo x="21548" y="0"/>
              <wp:lineTo x="0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21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AD205E" w14:textId="77777777" w:rsidR="006C42BF" w:rsidRDefault="006C42BF">
    <w:pPr>
      <w:pStyle w:val="Zhlav"/>
    </w:pPr>
  </w:p>
  <w:p w14:paraId="1FBF94EF" w14:textId="77777777" w:rsidR="006C42BF" w:rsidRDefault="006C42BF">
    <w:pPr>
      <w:pStyle w:val="Zhlav"/>
    </w:pPr>
  </w:p>
  <w:p w14:paraId="13C1660D" w14:textId="77777777" w:rsidR="006C42BF" w:rsidRDefault="006C42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82B47" w14:textId="77777777" w:rsidR="00593D61" w:rsidRDefault="00593D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D5CB6"/>
    <w:multiLevelType w:val="hybridMultilevel"/>
    <w:tmpl w:val="FAECD62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B97040"/>
    <w:multiLevelType w:val="hybridMultilevel"/>
    <w:tmpl w:val="359041B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6DE40940"/>
    <w:multiLevelType w:val="hybridMultilevel"/>
    <w:tmpl w:val="2DA0A010"/>
    <w:lvl w:ilvl="0" w:tplc="CB5AF4EE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985881"/>
    <w:multiLevelType w:val="hybridMultilevel"/>
    <w:tmpl w:val="2C842446"/>
    <w:lvl w:ilvl="0" w:tplc="CB5AF4EE"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BF"/>
    <w:rsid w:val="00010D8E"/>
    <w:rsid w:val="00013B43"/>
    <w:rsid w:val="00017915"/>
    <w:rsid w:val="00035585"/>
    <w:rsid w:val="00051692"/>
    <w:rsid w:val="000E31DA"/>
    <w:rsid w:val="001863EC"/>
    <w:rsid w:val="0019121F"/>
    <w:rsid w:val="001919C8"/>
    <w:rsid w:val="001D4CA5"/>
    <w:rsid w:val="002028B1"/>
    <w:rsid w:val="0020632E"/>
    <w:rsid w:val="0024420B"/>
    <w:rsid w:val="00286406"/>
    <w:rsid w:val="00296720"/>
    <w:rsid w:val="00296CB4"/>
    <w:rsid w:val="00335814"/>
    <w:rsid w:val="00337760"/>
    <w:rsid w:val="00352FD3"/>
    <w:rsid w:val="003962FB"/>
    <w:rsid w:val="003F5B18"/>
    <w:rsid w:val="00492846"/>
    <w:rsid w:val="00494C59"/>
    <w:rsid w:val="004E06B3"/>
    <w:rsid w:val="00510BC5"/>
    <w:rsid w:val="00511498"/>
    <w:rsid w:val="005118D5"/>
    <w:rsid w:val="00530579"/>
    <w:rsid w:val="00552B68"/>
    <w:rsid w:val="00593D61"/>
    <w:rsid w:val="00595A0D"/>
    <w:rsid w:val="005A30A0"/>
    <w:rsid w:val="005A6B2D"/>
    <w:rsid w:val="00636B95"/>
    <w:rsid w:val="00653D7D"/>
    <w:rsid w:val="00684CBA"/>
    <w:rsid w:val="006862C3"/>
    <w:rsid w:val="006B401E"/>
    <w:rsid w:val="006C42BF"/>
    <w:rsid w:val="00721A88"/>
    <w:rsid w:val="00770D8A"/>
    <w:rsid w:val="007846BA"/>
    <w:rsid w:val="00797284"/>
    <w:rsid w:val="007D73B0"/>
    <w:rsid w:val="007F652A"/>
    <w:rsid w:val="008014E9"/>
    <w:rsid w:val="008033A4"/>
    <w:rsid w:val="008106FF"/>
    <w:rsid w:val="0081288C"/>
    <w:rsid w:val="00812F79"/>
    <w:rsid w:val="008349B7"/>
    <w:rsid w:val="00846D05"/>
    <w:rsid w:val="008775C2"/>
    <w:rsid w:val="00891329"/>
    <w:rsid w:val="008955E6"/>
    <w:rsid w:val="008A67E7"/>
    <w:rsid w:val="008B2787"/>
    <w:rsid w:val="008C1A30"/>
    <w:rsid w:val="008D7BE6"/>
    <w:rsid w:val="00952517"/>
    <w:rsid w:val="00995C48"/>
    <w:rsid w:val="009A4B7B"/>
    <w:rsid w:val="009A7880"/>
    <w:rsid w:val="009C4091"/>
    <w:rsid w:val="00A43A01"/>
    <w:rsid w:val="00A56646"/>
    <w:rsid w:val="00A57332"/>
    <w:rsid w:val="00A7715C"/>
    <w:rsid w:val="00A848C7"/>
    <w:rsid w:val="00AB4D6A"/>
    <w:rsid w:val="00AB7F2A"/>
    <w:rsid w:val="00AF6F70"/>
    <w:rsid w:val="00B21B5A"/>
    <w:rsid w:val="00B315A3"/>
    <w:rsid w:val="00B514E1"/>
    <w:rsid w:val="00B54EA9"/>
    <w:rsid w:val="00BB3306"/>
    <w:rsid w:val="00BB5A18"/>
    <w:rsid w:val="00BE7527"/>
    <w:rsid w:val="00BE7E2D"/>
    <w:rsid w:val="00C5518E"/>
    <w:rsid w:val="00CA224F"/>
    <w:rsid w:val="00D230A1"/>
    <w:rsid w:val="00D47CC9"/>
    <w:rsid w:val="00D66FB0"/>
    <w:rsid w:val="00D82C61"/>
    <w:rsid w:val="00DB6E91"/>
    <w:rsid w:val="00DF1BA3"/>
    <w:rsid w:val="00DF29FC"/>
    <w:rsid w:val="00DF7A40"/>
    <w:rsid w:val="00E13207"/>
    <w:rsid w:val="00E17932"/>
    <w:rsid w:val="00E20EC5"/>
    <w:rsid w:val="00E2548F"/>
    <w:rsid w:val="00E92E36"/>
    <w:rsid w:val="00EF5AFC"/>
    <w:rsid w:val="00F20341"/>
    <w:rsid w:val="00F96C2B"/>
    <w:rsid w:val="00FB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5373D"/>
  <w15:chartTrackingRefBased/>
  <w15:docId w15:val="{BBFB367E-772E-4BB8-ACCB-E030A50D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2BF"/>
  </w:style>
  <w:style w:type="paragraph" w:styleId="Zpat">
    <w:name w:val="footer"/>
    <w:basedOn w:val="Normln"/>
    <w:link w:val="ZpatChar"/>
    <w:uiPriority w:val="99"/>
    <w:unhideWhenUsed/>
    <w:rsid w:val="006C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2BF"/>
  </w:style>
  <w:style w:type="character" w:customStyle="1" w:styleId="datalabel">
    <w:name w:val="datalabel"/>
    <w:rsid w:val="00296CB4"/>
  </w:style>
  <w:style w:type="character" w:styleId="Hypertextovodkaz">
    <w:name w:val="Hyperlink"/>
    <w:uiPriority w:val="99"/>
    <w:unhideWhenUsed/>
    <w:rsid w:val="00494C5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A30A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rsid w:val="00BB3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onkova@masbln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apvzdelavani.cz/orp-v-projektu/orp-cesky-krumlov/registrace-online-workshop-ctenarske-strategi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3896</CharactersWithSpaces>
  <SharedDoc>false</SharedDoc>
  <HLinks>
    <vt:vector size="6" baseType="variant">
      <vt:variant>
        <vt:i4>3538948</vt:i4>
      </vt:variant>
      <vt:variant>
        <vt:i4>0</vt:i4>
      </vt:variant>
      <vt:variant>
        <vt:i4>0</vt:i4>
      </vt:variant>
      <vt:variant>
        <vt:i4>5</vt:i4>
      </vt:variant>
      <vt:variant>
        <vt:lpwstr>mailto:hronkova@masbln.cz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MASBLN</dc:creator>
  <cp:keywords/>
  <cp:lastModifiedBy>Mirka Machová</cp:lastModifiedBy>
  <cp:revision>14</cp:revision>
  <dcterms:created xsi:type="dcterms:W3CDTF">2021-02-03T18:34:00Z</dcterms:created>
  <dcterms:modified xsi:type="dcterms:W3CDTF">2021-02-11T13:43:00Z</dcterms:modified>
</cp:coreProperties>
</file>